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536" w:rsidRPr="00014F71" w:rsidRDefault="00750536" w:rsidP="00750536">
      <w:pPr>
        <w:ind w:firstLine="709"/>
        <w:jc w:val="center"/>
        <w:rPr>
          <w:sz w:val="28"/>
          <w:szCs w:val="28"/>
          <w:lang w:val="kk-KZ"/>
        </w:rPr>
      </w:pPr>
      <w:r w:rsidRPr="00014F71">
        <w:rPr>
          <w:b/>
          <w:sz w:val="28"/>
          <w:szCs w:val="28"/>
          <w:lang w:val="kk-KZ"/>
        </w:rPr>
        <w:t>Трассаның геометриялық нивелирлеуінің мәліметтерін өңдеу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>Студентке геометриялық нивелирлеу журналының бланкісі, трассаның бойлық қимасының сұлбасы, алғашкы деректері көрсетілген пикеттік журналы тапсырмамен беріледі. Тапсырма: трассаның байланыстырушы және аралық нүктелерінің биіктік белгілерін есептеу; бойлық және көлденең қималарын және жобалау сызығын салу керек.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>Оқытушы бастапқы репердің H</w:t>
      </w:r>
      <w:r w:rsidRPr="00014F71">
        <w:rPr>
          <w:sz w:val="28"/>
          <w:szCs w:val="28"/>
          <w:vertAlign w:val="subscript"/>
          <w:lang w:val="kk-KZ"/>
        </w:rPr>
        <w:t>Rp I</w:t>
      </w:r>
      <w:r w:rsidRPr="00014F71">
        <w:rPr>
          <w:sz w:val="28"/>
          <w:szCs w:val="28"/>
          <w:lang w:val="kk-KZ"/>
        </w:rPr>
        <w:t xml:space="preserve"> және соңғы репердің H</w:t>
      </w:r>
      <w:r w:rsidRPr="00014F71">
        <w:rPr>
          <w:sz w:val="28"/>
          <w:szCs w:val="28"/>
          <w:vertAlign w:val="subscript"/>
          <w:lang w:val="kk-KZ"/>
        </w:rPr>
        <w:t>ПЗ II</w:t>
      </w:r>
      <w:r w:rsidRPr="00014F71">
        <w:rPr>
          <w:sz w:val="28"/>
          <w:szCs w:val="28"/>
          <w:lang w:val="kk-KZ"/>
        </w:rPr>
        <w:t xml:space="preserve"> биіктіктерін  вариант бойынша береді.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ru-MO"/>
        </w:rPr>
      </w:pPr>
      <w:proofErr w:type="spellStart"/>
      <w:r w:rsidRPr="00014F71">
        <w:rPr>
          <w:sz w:val="28"/>
          <w:szCs w:val="28"/>
          <w:lang w:val="ru-MO"/>
        </w:rPr>
        <w:t>Геометриялық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нивелирлеу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журналын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өңдеу</w:t>
      </w:r>
      <w:proofErr w:type="spellEnd"/>
    </w:p>
    <w:p w:rsidR="00750536" w:rsidRPr="00014F71" w:rsidRDefault="00750536" w:rsidP="00750536">
      <w:pPr>
        <w:ind w:firstLine="709"/>
        <w:jc w:val="both"/>
        <w:rPr>
          <w:sz w:val="28"/>
          <w:szCs w:val="28"/>
        </w:rPr>
      </w:pPr>
      <w:proofErr w:type="spellStart"/>
      <w:r w:rsidRPr="00014F71">
        <w:rPr>
          <w:sz w:val="28"/>
          <w:szCs w:val="28"/>
          <w:lang w:val="ru-MO"/>
        </w:rPr>
        <w:t>Станциядағы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нивелирлеуді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тексеру</w:t>
      </w:r>
      <w:proofErr w:type="spellEnd"/>
      <w:r w:rsidRPr="00014F71">
        <w:rPr>
          <w:sz w:val="28"/>
          <w:szCs w:val="28"/>
          <w:lang w:val="ru-MO"/>
        </w:rPr>
        <w:t xml:space="preserve">. </w:t>
      </w:r>
      <w:proofErr w:type="spellStart"/>
      <w:r w:rsidRPr="00014F71">
        <w:rPr>
          <w:sz w:val="28"/>
          <w:szCs w:val="28"/>
          <w:lang w:val="ru-MO"/>
        </w:rPr>
        <w:t>Рейканың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қызыл</w:t>
      </w:r>
      <w:proofErr w:type="spellEnd"/>
      <w:r w:rsidRPr="00014F71">
        <w:rPr>
          <w:sz w:val="28"/>
          <w:szCs w:val="28"/>
          <w:lang w:val="ru-MO"/>
        </w:rPr>
        <w:t xml:space="preserve"> мен </w:t>
      </w:r>
      <w:proofErr w:type="spellStart"/>
      <w:r w:rsidRPr="00014F71">
        <w:rPr>
          <w:sz w:val="28"/>
          <w:szCs w:val="28"/>
          <w:lang w:val="ru-MO"/>
        </w:rPr>
        <w:t>қара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жағынан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алынған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есептердің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айырмасын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есептейді</w:t>
      </w:r>
      <w:proofErr w:type="spellEnd"/>
      <w:r w:rsidRPr="00014F71">
        <w:rPr>
          <w:sz w:val="28"/>
          <w:szCs w:val="28"/>
          <w:lang w:val="ru-MO"/>
        </w:rPr>
        <w:t xml:space="preserve">. </w:t>
      </w:r>
      <w:proofErr w:type="spellStart"/>
      <w:r w:rsidRPr="00014F71">
        <w:rPr>
          <w:sz w:val="28"/>
          <w:szCs w:val="28"/>
          <w:lang w:val="ru-MO"/>
        </w:rPr>
        <w:t>Олар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r w:rsidRPr="00014F71">
        <w:rPr>
          <w:sz w:val="28"/>
          <w:szCs w:val="28"/>
        </w:rPr>
        <w:t>«</w:t>
      </w:r>
      <w:proofErr w:type="spellStart"/>
      <w:r w:rsidRPr="00014F71">
        <w:rPr>
          <w:sz w:val="28"/>
          <w:szCs w:val="28"/>
          <w:lang w:val="ru-MO"/>
        </w:rPr>
        <w:t>рейканың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табанынан</w:t>
      </w:r>
      <w:proofErr w:type="spellEnd"/>
      <w:r w:rsidRPr="00014F71">
        <w:rPr>
          <w:sz w:val="28"/>
          <w:szCs w:val="28"/>
        </w:rPr>
        <w:t xml:space="preserve">» (4785) </w:t>
      </w:r>
      <w:r w:rsidRPr="00014F71">
        <w:rPr>
          <w:position w:val="-4"/>
          <w:sz w:val="28"/>
          <w:szCs w:val="28"/>
        </w:rPr>
        <w:object w:dxaOrig="22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2pt" o:ole="" fillcolor="window">
            <v:imagedata r:id="rId6" o:title=""/>
          </v:shape>
          <o:OLEObject Type="Embed" ProgID="Equation.3" ShapeID="_x0000_i1025" DrawAspect="Content" ObjectID="_1536656772" r:id="rId7"/>
        </w:object>
      </w:r>
      <w:r w:rsidRPr="00014F71">
        <w:rPr>
          <w:sz w:val="28"/>
          <w:szCs w:val="28"/>
        </w:rPr>
        <w:t>4 мм</w:t>
      </w:r>
      <w:r w:rsidRPr="00014F71">
        <w:rPr>
          <w:sz w:val="28"/>
          <w:szCs w:val="28"/>
          <w:lang w:val="kk-KZ"/>
        </w:rPr>
        <w:t>-ден аспауы</w:t>
      </w:r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керек</w:t>
      </w:r>
      <w:proofErr w:type="spellEnd"/>
      <w:r w:rsidRPr="00014F71">
        <w:rPr>
          <w:sz w:val="28"/>
          <w:szCs w:val="28"/>
        </w:rPr>
        <w:t xml:space="preserve">. </w:t>
      </w:r>
      <w:proofErr w:type="spellStart"/>
      <w:r w:rsidRPr="00014F71">
        <w:rPr>
          <w:sz w:val="28"/>
          <w:szCs w:val="28"/>
        </w:rPr>
        <w:t>Бұ</w:t>
      </w:r>
      <w:proofErr w:type="gramStart"/>
      <w:r w:rsidRPr="00014F71">
        <w:rPr>
          <w:sz w:val="28"/>
          <w:szCs w:val="28"/>
        </w:rPr>
        <w:t>л</w:t>
      </w:r>
      <w:proofErr w:type="spellEnd"/>
      <w:proofErr w:type="gram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айырма</w:t>
      </w:r>
      <w:proofErr w:type="spellEnd"/>
      <w:r w:rsidRPr="00014F71">
        <w:rPr>
          <w:sz w:val="28"/>
          <w:szCs w:val="28"/>
        </w:rPr>
        <w:t xml:space="preserve"> («</w:t>
      </w:r>
      <w:proofErr w:type="spellStart"/>
      <w:r w:rsidRPr="00014F71">
        <w:rPr>
          <w:sz w:val="28"/>
          <w:szCs w:val="28"/>
          <w:lang w:val="ru-MO"/>
        </w:rPr>
        <w:t>рейканың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табаны</w:t>
      </w:r>
      <w:proofErr w:type="spellEnd"/>
      <w:r w:rsidRPr="00014F71">
        <w:rPr>
          <w:sz w:val="28"/>
          <w:szCs w:val="28"/>
        </w:rPr>
        <w:t xml:space="preserve">») </w:t>
      </w:r>
      <w:proofErr w:type="spellStart"/>
      <w:r w:rsidRPr="00014F71">
        <w:rPr>
          <w:sz w:val="28"/>
          <w:szCs w:val="28"/>
          <w:lang w:val="ru-MO"/>
        </w:rPr>
        <w:t>екі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есептің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астына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жақша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ішіне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алынып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жазылады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r w:rsidRPr="00014F71">
        <w:rPr>
          <w:sz w:val="28"/>
          <w:szCs w:val="28"/>
        </w:rPr>
        <w:t>(</w:t>
      </w:r>
      <w:r w:rsidRPr="00014F71">
        <w:rPr>
          <w:sz w:val="28"/>
          <w:szCs w:val="28"/>
          <w:lang w:val="kk-KZ"/>
        </w:rPr>
        <w:t>кесте 5</w:t>
      </w:r>
      <w:r w:rsidRPr="00014F71">
        <w:rPr>
          <w:sz w:val="28"/>
          <w:szCs w:val="28"/>
        </w:rPr>
        <w:t>, 1- станция).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ru-MO"/>
        </w:rPr>
      </w:pPr>
      <w:proofErr w:type="spellStart"/>
      <w:r w:rsidRPr="00014F71">
        <w:rPr>
          <w:sz w:val="28"/>
          <w:szCs w:val="28"/>
        </w:rPr>
        <w:t>Ә</w:t>
      </w:r>
      <w:proofErr w:type="gramStart"/>
      <w:r w:rsidRPr="00014F71">
        <w:rPr>
          <w:sz w:val="28"/>
          <w:szCs w:val="28"/>
        </w:rPr>
        <w:t>р</w:t>
      </w:r>
      <w:proofErr w:type="spellEnd"/>
      <w:proofErr w:type="gram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станцияда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байланыстырушы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пикеттердің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арасында</w:t>
      </w:r>
      <w:proofErr w:type="spellEnd"/>
      <w:r w:rsidRPr="00014F71">
        <w:rPr>
          <w:sz w:val="28"/>
          <w:szCs w:val="28"/>
        </w:rPr>
        <w:t xml:space="preserve"> </w:t>
      </w:r>
      <w:r w:rsidRPr="00014F71">
        <w:rPr>
          <w:sz w:val="28"/>
          <w:szCs w:val="28"/>
          <w:lang w:val="kk-KZ"/>
        </w:rPr>
        <w:t xml:space="preserve">биіктік өсімшесін </w:t>
      </w:r>
      <w:r w:rsidRPr="00014F71">
        <w:rPr>
          <w:i/>
          <w:sz w:val="28"/>
          <w:szCs w:val="28"/>
        </w:rPr>
        <w:t>h</w:t>
      </w:r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артқы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есептен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алдыңғы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рейкалардан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алынған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қара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және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қызыл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есептердің</w:t>
      </w:r>
      <w:proofErr w:type="spellEnd"/>
      <w:r w:rsidRPr="00014F71">
        <w:rPr>
          <w:sz w:val="28"/>
          <w:szCs w:val="28"/>
          <w:lang w:val="ru-MO"/>
        </w:rPr>
        <w:t xml:space="preserve">  </w:t>
      </w:r>
      <w:proofErr w:type="spellStart"/>
      <w:r w:rsidRPr="00014F71">
        <w:rPr>
          <w:sz w:val="28"/>
          <w:szCs w:val="28"/>
          <w:lang w:val="ru-MO"/>
        </w:rPr>
        <w:t>ретінде</w:t>
      </w:r>
      <w:proofErr w:type="spellEnd"/>
      <w:r w:rsidRPr="00014F71">
        <w:rPr>
          <w:sz w:val="28"/>
          <w:szCs w:val="28"/>
          <w:lang w:val="ru-MO"/>
        </w:rPr>
        <w:t xml:space="preserve">, </w:t>
      </w:r>
      <w:proofErr w:type="spellStart"/>
      <w:r w:rsidRPr="00014F71">
        <w:rPr>
          <w:sz w:val="28"/>
          <w:szCs w:val="28"/>
          <w:lang w:val="ru-MO"/>
        </w:rPr>
        <w:t>жеке-жеке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есептеліп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алынады</w:t>
      </w:r>
      <w:proofErr w:type="spellEnd"/>
      <w:r w:rsidRPr="00014F71">
        <w:rPr>
          <w:sz w:val="28"/>
          <w:szCs w:val="28"/>
          <w:lang w:val="ru-MO"/>
        </w:rPr>
        <w:t xml:space="preserve"> да, </w:t>
      </w:r>
      <w:proofErr w:type="spellStart"/>
      <w:r w:rsidRPr="00014F71">
        <w:rPr>
          <w:sz w:val="28"/>
          <w:szCs w:val="28"/>
          <w:lang w:val="ru-MO"/>
        </w:rPr>
        <w:t>бір-бірімен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салыстырылады</w:t>
      </w:r>
      <w:proofErr w:type="spellEnd"/>
      <w:r w:rsidRPr="00014F71">
        <w:rPr>
          <w:sz w:val="28"/>
          <w:szCs w:val="28"/>
          <w:lang w:val="ru-MO"/>
        </w:rPr>
        <w:t>.</w:t>
      </w:r>
    </w:p>
    <w:p w:rsidR="00750536" w:rsidRPr="00014F71" w:rsidRDefault="00750536" w:rsidP="00750536">
      <w:pPr>
        <w:ind w:firstLine="709"/>
        <w:jc w:val="right"/>
        <w:rPr>
          <w:sz w:val="28"/>
          <w:szCs w:val="28"/>
        </w:rPr>
      </w:pPr>
      <w:r w:rsidRPr="00014F71">
        <w:rPr>
          <w:sz w:val="28"/>
          <w:szCs w:val="28"/>
          <w:lang w:val="ru-MO"/>
        </w:rPr>
        <w:t xml:space="preserve">                                      </w:t>
      </w:r>
      <w:r w:rsidRPr="00014F71">
        <w:rPr>
          <w:position w:val="-14"/>
          <w:sz w:val="28"/>
          <w:szCs w:val="28"/>
          <w:lang w:val="ru-MO"/>
        </w:rPr>
        <w:object w:dxaOrig="1779" w:dyaOrig="380">
          <v:shape id="_x0000_i1026" type="#_x0000_t75" style="width:89.25pt;height:18.75pt" o:ole="" fillcolor="window">
            <v:imagedata r:id="rId8" o:title=""/>
          </v:shape>
          <o:OLEObject Type="Embed" ProgID="Equation.3" ShapeID="_x0000_i1026" DrawAspect="Content" ObjectID="_1536656773" r:id="rId9"/>
        </w:object>
      </w:r>
      <w:r w:rsidRPr="00014F71">
        <w:rPr>
          <w:sz w:val="28"/>
          <w:szCs w:val="28"/>
          <w:lang w:val="ru-MO"/>
        </w:rPr>
        <w:t xml:space="preserve">,                                           </w:t>
      </w:r>
      <w:r w:rsidRPr="00014F71">
        <w:rPr>
          <w:sz w:val="28"/>
          <w:szCs w:val="28"/>
        </w:rPr>
        <w:t>(</w:t>
      </w:r>
      <w:r w:rsidRPr="00014F71">
        <w:rPr>
          <w:sz w:val="28"/>
          <w:szCs w:val="28"/>
          <w:lang w:val="kk-KZ"/>
        </w:rPr>
        <w:t>17</w:t>
      </w:r>
      <w:r w:rsidRPr="00014F71">
        <w:rPr>
          <w:sz w:val="28"/>
          <w:szCs w:val="28"/>
        </w:rPr>
        <w:t>)</w:t>
      </w:r>
    </w:p>
    <w:p w:rsidR="00750536" w:rsidRPr="00014F71" w:rsidRDefault="00750536" w:rsidP="00750536">
      <w:pPr>
        <w:ind w:firstLine="709"/>
        <w:jc w:val="center"/>
        <w:rPr>
          <w:sz w:val="28"/>
          <w:szCs w:val="28"/>
          <w:lang w:val="ru-MO"/>
        </w:rPr>
      </w:pPr>
      <w:r w:rsidRPr="00014F71">
        <w:rPr>
          <w:position w:val="-12"/>
          <w:sz w:val="28"/>
          <w:szCs w:val="28"/>
          <w:lang w:val="ru-MO"/>
        </w:rPr>
        <w:object w:dxaOrig="2100" w:dyaOrig="360">
          <v:shape id="_x0000_i1027" type="#_x0000_t75" style="width:105pt;height:18pt" o:ole="" fillcolor="window">
            <v:imagedata r:id="rId10" o:title=""/>
          </v:shape>
          <o:OLEObject Type="Embed" ProgID="Equation.3" ShapeID="_x0000_i1027" DrawAspect="Content" ObjectID="_1536656774" r:id="rId11"/>
        </w:object>
      </w:r>
      <w:r w:rsidRPr="00014F71">
        <w:rPr>
          <w:sz w:val="28"/>
          <w:szCs w:val="28"/>
          <w:lang w:val="ru-MO"/>
        </w:rPr>
        <w:t>,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</w:rPr>
      </w:pP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мұндағы </w:t>
      </w:r>
      <w:r w:rsidRPr="00014F71">
        <w:rPr>
          <w:position w:val="-14"/>
          <w:sz w:val="28"/>
          <w:szCs w:val="28"/>
          <w:lang w:val="ru-MO"/>
        </w:rPr>
        <w:object w:dxaOrig="480" w:dyaOrig="380">
          <v:shape id="_x0000_i1028" type="#_x0000_t75" style="width:24pt;height:18.75pt" o:ole="" fillcolor="window">
            <v:imagedata r:id="rId12" o:title=""/>
          </v:shape>
          <o:OLEObject Type="Embed" ProgID="Equation.3" ShapeID="_x0000_i1028" DrawAspect="Content" ObjectID="_1536656775" r:id="rId13"/>
        </w:object>
      </w:r>
      <w:r w:rsidRPr="00014F71">
        <w:rPr>
          <w:sz w:val="28"/>
          <w:szCs w:val="28"/>
          <w:lang w:val="kk-KZ"/>
        </w:rPr>
        <w:t>,</w:t>
      </w:r>
      <w:r w:rsidRPr="00014F71">
        <w:rPr>
          <w:position w:val="-14"/>
          <w:sz w:val="28"/>
          <w:szCs w:val="28"/>
          <w:lang w:val="ru-MO"/>
        </w:rPr>
        <w:object w:dxaOrig="460" w:dyaOrig="380">
          <v:shape id="_x0000_i1029" type="#_x0000_t75" style="width:23.25pt;height:18.75pt" o:ole="" fillcolor="window">
            <v:imagedata r:id="rId14" o:title=""/>
          </v:shape>
          <o:OLEObject Type="Embed" ProgID="Equation.3" ShapeID="_x0000_i1029" DrawAspect="Content" ObjectID="_1536656776" r:id="rId15"/>
        </w:object>
      </w:r>
      <w:r w:rsidRPr="00014F71">
        <w:rPr>
          <w:sz w:val="28"/>
          <w:szCs w:val="28"/>
          <w:lang w:val="kk-KZ"/>
        </w:rPr>
        <w:t>- артқы рейканың қара және қызыл жақтарынан алынған есептер;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position w:val="-14"/>
          <w:sz w:val="28"/>
          <w:szCs w:val="28"/>
          <w:lang w:val="ru-MO"/>
        </w:rPr>
        <w:object w:dxaOrig="580" w:dyaOrig="380">
          <v:shape id="_x0000_i1030" type="#_x0000_t75" style="width:29.25pt;height:18.75pt" o:ole="" fillcolor="window">
            <v:imagedata r:id="rId16" o:title=""/>
          </v:shape>
          <o:OLEObject Type="Embed" ProgID="Equation.3" ShapeID="_x0000_i1030" DrawAspect="Content" ObjectID="_1536656777" r:id="rId17"/>
        </w:object>
      </w:r>
      <w:r w:rsidRPr="00014F71">
        <w:rPr>
          <w:sz w:val="28"/>
          <w:szCs w:val="28"/>
          <w:lang w:val="kk-KZ"/>
        </w:rPr>
        <w:t>,</w:t>
      </w:r>
      <w:r w:rsidRPr="00014F71">
        <w:rPr>
          <w:position w:val="-14"/>
          <w:sz w:val="28"/>
          <w:szCs w:val="28"/>
          <w:lang w:val="ru-MO"/>
        </w:rPr>
        <w:object w:dxaOrig="560" w:dyaOrig="380">
          <v:shape id="_x0000_i1031" type="#_x0000_t75" style="width:27.75pt;height:18.75pt" o:ole="" fillcolor="window">
            <v:imagedata r:id="rId18" o:title=""/>
          </v:shape>
          <o:OLEObject Type="Embed" ProgID="Equation.3" ShapeID="_x0000_i1031" DrawAspect="Content" ObjectID="_1536656778" r:id="rId19"/>
        </w:object>
      </w:r>
      <w:r w:rsidRPr="00014F71">
        <w:rPr>
          <w:sz w:val="28"/>
          <w:szCs w:val="28"/>
          <w:lang w:val="kk-KZ"/>
        </w:rPr>
        <w:t>- алдыңғы рейканың қара мен қызыл жақтарынан      алынған есептер (кесте 5).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Есептелген мәндердің айырмашылығы </w:t>
      </w:r>
      <w:r w:rsidRPr="00014F71">
        <w:rPr>
          <w:position w:val="-14"/>
          <w:sz w:val="28"/>
          <w:szCs w:val="28"/>
          <w:lang w:val="ru-MO"/>
        </w:rPr>
        <w:object w:dxaOrig="480" w:dyaOrig="380">
          <v:shape id="_x0000_i1032" type="#_x0000_t75" style="width:24pt;height:18.75pt" o:ole="" fillcolor="window">
            <v:imagedata r:id="rId20" o:title=""/>
          </v:shape>
          <o:OLEObject Type="Embed" ProgID="Equation.3" ShapeID="_x0000_i1032" DrawAspect="Content" ObjectID="_1536656779" r:id="rId21"/>
        </w:object>
      </w:r>
      <w:r w:rsidRPr="00014F71">
        <w:rPr>
          <w:sz w:val="28"/>
          <w:szCs w:val="28"/>
          <w:lang w:val="kk-KZ"/>
        </w:rPr>
        <w:t xml:space="preserve"> мен </w:t>
      </w:r>
      <w:r w:rsidRPr="00014F71">
        <w:rPr>
          <w:position w:val="-14"/>
          <w:sz w:val="28"/>
          <w:szCs w:val="28"/>
          <w:lang w:val="ru-MO"/>
        </w:rPr>
        <w:object w:dxaOrig="580" w:dyaOrig="380">
          <v:shape id="_x0000_i1033" type="#_x0000_t75" style="width:29.25pt;height:18.75pt" o:ole="" fillcolor="window">
            <v:imagedata r:id="rId22" o:title=""/>
          </v:shape>
          <o:OLEObject Type="Embed" ProgID="Equation.3" ShapeID="_x0000_i1033" DrawAspect="Content" ObjectID="_1536656780" r:id="rId23"/>
        </w:object>
      </w:r>
      <w:r w:rsidRPr="00014F71">
        <w:rPr>
          <w:sz w:val="28"/>
          <w:szCs w:val="28"/>
          <w:lang w:val="kk-KZ"/>
        </w:rPr>
        <w:t xml:space="preserve"> </w:t>
      </w:r>
      <w:r w:rsidRPr="00014F71">
        <w:rPr>
          <w:position w:val="-4"/>
          <w:sz w:val="28"/>
          <w:szCs w:val="28"/>
        </w:rPr>
        <w:object w:dxaOrig="220" w:dyaOrig="240">
          <v:shape id="_x0000_i1034" type="#_x0000_t75" style="width:11.25pt;height:12pt" o:ole="" fillcolor="window">
            <v:imagedata r:id="rId6" o:title=""/>
          </v:shape>
          <o:OLEObject Type="Embed" ProgID="Equation.3" ShapeID="_x0000_i1034" DrawAspect="Content" ObjectID="_1536656781" r:id="rId24"/>
        </w:object>
      </w:r>
      <w:r w:rsidRPr="00014F71">
        <w:rPr>
          <w:sz w:val="28"/>
          <w:szCs w:val="28"/>
          <w:lang w:val="kk-KZ"/>
        </w:rPr>
        <w:t>4 мм-ден аспауы керек.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>5.1.1.3 Байланыстырушы пикеттердің орташа өсімшесін төмендегі формуламен есептейді: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</w:p>
    <w:p w:rsidR="00750536" w:rsidRPr="00750536" w:rsidRDefault="00750536" w:rsidP="00750536">
      <w:pPr>
        <w:ind w:firstLine="709"/>
        <w:jc w:val="right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                                       </w:t>
      </w:r>
      <w:r w:rsidRPr="00014F71">
        <w:rPr>
          <w:position w:val="-24"/>
          <w:sz w:val="28"/>
          <w:szCs w:val="28"/>
          <w:lang w:val="ru-MO"/>
        </w:rPr>
        <w:object w:dxaOrig="2100" w:dyaOrig="660">
          <v:shape id="_x0000_i1035" type="#_x0000_t75" style="width:105pt;height:33pt" o:ole="" fillcolor="window">
            <v:imagedata r:id="rId25" o:title=""/>
          </v:shape>
          <o:OLEObject Type="Embed" ProgID="Equation.3" ShapeID="_x0000_i1035" DrawAspect="Content" ObjectID="_1536656782" r:id="rId26"/>
        </w:object>
      </w:r>
      <w:r w:rsidRPr="00750536">
        <w:rPr>
          <w:sz w:val="28"/>
          <w:szCs w:val="28"/>
          <w:lang w:val="kk-KZ"/>
        </w:rPr>
        <w:t>.                                             (</w:t>
      </w:r>
      <w:r w:rsidRPr="00014F71">
        <w:rPr>
          <w:sz w:val="28"/>
          <w:szCs w:val="28"/>
          <w:lang w:val="kk-KZ"/>
        </w:rPr>
        <w:t>18</w:t>
      </w:r>
      <w:r w:rsidRPr="00750536">
        <w:rPr>
          <w:sz w:val="28"/>
          <w:szCs w:val="28"/>
          <w:lang w:val="kk-KZ"/>
        </w:rPr>
        <w:t>)</w:t>
      </w:r>
    </w:p>
    <w:p w:rsidR="00750536" w:rsidRPr="00750536" w:rsidRDefault="00750536" w:rsidP="00750536">
      <w:pPr>
        <w:ind w:firstLine="709"/>
        <w:jc w:val="center"/>
        <w:rPr>
          <w:sz w:val="28"/>
          <w:szCs w:val="28"/>
          <w:lang w:val="kk-KZ"/>
        </w:rPr>
      </w:pPr>
    </w:p>
    <w:p w:rsidR="00750536" w:rsidRPr="00750536" w:rsidRDefault="00750536" w:rsidP="00750536">
      <w:pPr>
        <w:ind w:firstLine="709"/>
        <w:jc w:val="both"/>
        <w:rPr>
          <w:sz w:val="28"/>
          <w:szCs w:val="28"/>
          <w:lang w:val="kk-KZ"/>
        </w:rPr>
      </w:pPr>
      <w:r w:rsidRPr="00750536">
        <w:rPr>
          <w:sz w:val="28"/>
          <w:szCs w:val="28"/>
          <w:lang w:val="kk-KZ"/>
        </w:rPr>
        <w:t>Алынған санды толық мм-ге дейін дөңгелектеп, сәйкес графаның бірінші жолына жазылады.</w:t>
      </w:r>
    </w:p>
    <w:p w:rsidR="00750536" w:rsidRPr="00750536" w:rsidRDefault="00750536" w:rsidP="00750536">
      <w:pPr>
        <w:ind w:firstLine="709"/>
        <w:jc w:val="both"/>
        <w:rPr>
          <w:sz w:val="28"/>
          <w:szCs w:val="28"/>
          <w:lang w:val="kk-KZ"/>
        </w:rPr>
      </w:pPr>
      <w:r w:rsidRPr="00750536">
        <w:rPr>
          <w:sz w:val="28"/>
          <w:szCs w:val="28"/>
          <w:lang w:val="kk-KZ"/>
        </w:rPr>
        <w:t>Әр беттік тексеру. Журналдың әр бетінде беттік тексеру жүргізіледі:</w:t>
      </w:r>
    </w:p>
    <w:p w:rsidR="00750536" w:rsidRPr="00750536" w:rsidRDefault="00750536" w:rsidP="00750536">
      <w:pPr>
        <w:ind w:firstLine="709"/>
        <w:jc w:val="both"/>
        <w:rPr>
          <w:sz w:val="28"/>
          <w:szCs w:val="28"/>
          <w:lang w:val="kk-KZ"/>
        </w:rPr>
      </w:pPr>
    </w:p>
    <w:p w:rsidR="00750536" w:rsidRPr="00750536" w:rsidRDefault="00750536" w:rsidP="00750536">
      <w:pPr>
        <w:ind w:firstLine="709"/>
        <w:jc w:val="right"/>
        <w:rPr>
          <w:sz w:val="28"/>
          <w:szCs w:val="28"/>
          <w:lang w:val="kk-KZ"/>
        </w:rPr>
      </w:pPr>
      <w:r w:rsidRPr="00750536">
        <w:rPr>
          <w:sz w:val="28"/>
          <w:szCs w:val="28"/>
          <w:lang w:val="kk-KZ"/>
        </w:rPr>
        <w:t xml:space="preserve">                        </w:t>
      </w:r>
      <w:r w:rsidRPr="00014F71">
        <w:rPr>
          <w:position w:val="-24"/>
          <w:sz w:val="28"/>
          <w:szCs w:val="28"/>
        </w:rPr>
        <w:object w:dxaOrig="2700" w:dyaOrig="680">
          <v:shape id="_x0000_i1036" type="#_x0000_t75" style="width:135pt;height:33.75pt" o:ole="" fillcolor="window">
            <v:imagedata r:id="rId27" o:title=""/>
          </v:shape>
          <o:OLEObject Type="Embed" ProgID="Equation.3" ShapeID="_x0000_i1036" DrawAspect="Content" ObjectID="_1536656783" r:id="rId28"/>
        </w:object>
      </w:r>
      <w:r w:rsidRPr="00750536">
        <w:rPr>
          <w:sz w:val="28"/>
          <w:szCs w:val="28"/>
          <w:lang w:val="kk-KZ"/>
        </w:rPr>
        <w:t xml:space="preserve">,      </w:t>
      </w:r>
      <w:r w:rsidRPr="00014F71">
        <w:rPr>
          <w:sz w:val="28"/>
          <w:szCs w:val="28"/>
          <w:lang w:val="kk-KZ"/>
        </w:rPr>
        <w:t xml:space="preserve">                     </w:t>
      </w:r>
      <w:r w:rsidRPr="00750536">
        <w:rPr>
          <w:sz w:val="28"/>
          <w:szCs w:val="28"/>
          <w:lang w:val="kk-KZ"/>
        </w:rPr>
        <w:t xml:space="preserve">          (</w:t>
      </w:r>
      <w:r w:rsidRPr="00014F71">
        <w:rPr>
          <w:sz w:val="28"/>
          <w:szCs w:val="28"/>
          <w:lang w:val="kk-KZ"/>
        </w:rPr>
        <w:t>19</w:t>
      </w:r>
      <w:r w:rsidRPr="00750536">
        <w:rPr>
          <w:sz w:val="28"/>
          <w:szCs w:val="28"/>
          <w:lang w:val="kk-KZ"/>
        </w:rPr>
        <w:t>)</w:t>
      </w:r>
    </w:p>
    <w:p w:rsidR="00750536" w:rsidRPr="00750536" w:rsidRDefault="00750536" w:rsidP="00750536">
      <w:pPr>
        <w:ind w:firstLine="709"/>
        <w:jc w:val="both"/>
        <w:rPr>
          <w:sz w:val="28"/>
          <w:szCs w:val="28"/>
          <w:lang w:val="kk-KZ"/>
        </w:rPr>
      </w:pP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мұндағы </w:t>
      </w:r>
      <w:r w:rsidRPr="00014F71">
        <w:rPr>
          <w:position w:val="-14"/>
          <w:sz w:val="28"/>
          <w:szCs w:val="28"/>
        </w:rPr>
        <w:object w:dxaOrig="500" w:dyaOrig="400">
          <v:shape id="_x0000_i1037" type="#_x0000_t75" style="width:24.75pt;height:20.25pt" o:ole="" fillcolor="window">
            <v:imagedata r:id="rId29" o:title=""/>
          </v:shape>
          <o:OLEObject Type="Embed" ProgID="Equation.3" ShapeID="_x0000_i1037" DrawAspect="Content" ObjectID="_1536656784" r:id="rId30"/>
        </w:object>
      </w:r>
      <w:r w:rsidRPr="00014F71">
        <w:rPr>
          <w:sz w:val="28"/>
          <w:szCs w:val="28"/>
          <w:lang w:val="kk-KZ"/>
        </w:rPr>
        <w:t xml:space="preserve"> мен</w:t>
      </w:r>
      <w:r w:rsidRPr="00014F71">
        <w:rPr>
          <w:position w:val="-14"/>
          <w:sz w:val="28"/>
          <w:szCs w:val="28"/>
        </w:rPr>
        <w:object w:dxaOrig="500" w:dyaOrig="400">
          <v:shape id="_x0000_i1038" type="#_x0000_t75" style="width:24.75pt;height:20.25pt" o:ole="" fillcolor="window">
            <v:imagedata r:id="rId31" o:title=""/>
          </v:shape>
          <o:OLEObject Type="Embed" ProgID="Equation.3" ShapeID="_x0000_i1038" DrawAspect="Content" ObjectID="_1536656785" r:id="rId32"/>
        </w:object>
      </w:r>
      <w:r w:rsidRPr="00014F71">
        <w:rPr>
          <w:sz w:val="28"/>
          <w:szCs w:val="28"/>
          <w:lang w:val="kk-KZ"/>
        </w:rPr>
        <w:t>- қаралып отырған журналдың бетіндегі рейканың қызыл мен қара жақтарынан алынған артқы және алдыңғы есептердің қосындысы;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lastRenderedPageBreak/>
        <w:t xml:space="preserve">                </w:t>
      </w:r>
      <w:r w:rsidRPr="00014F71">
        <w:rPr>
          <w:position w:val="-14"/>
          <w:sz w:val="28"/>
          <w:szCs w:val="28"/>
        </w:rPr>
        <w:object w:dxaOrig="1240" w:dyaOrig="400">
          <v:shape id="_x0000_i1039" type="#_x0000_t75" style="width:62.25pt;height:20.25pt" o:ole="" fillcolor="window">
            <v:imagedata r:id="rId33" o:title=""/>
          </v:shape>
          <o:OLEObject Type="Embed" ProgID="Equation.3" ShapeID="_x0000_i1039" DrawAspect="Content" ObjectID="_1536656786" r:id="rId34"/>
        </w:object>
      </w:r>
      <w:r w:rsidRPr="00014F71">
        <w:rPr>
          <w:sz w:val="28"/>
          <w:szCs w:val="28"/>
          <w:lang w:val="kk-KZ"/>
        </w:rPr>
        <w:t>- қаралып отырған бетіндегі орташа өсімшенің қосындысы.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>Жүрістің қиыспаушылығын тексеру. Нивелирлік жүрістің қиыспаушылығы мына формуламен анықталады: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</w:p>
    <w:p w:rsidR="00750536" w:rsidRPr="00014F71" w:rsidRDefault="00750536" w:rsidP="00750536">
      <w:pPr>
        <w:ind w:firstLine="709"/>
        <w:jc w:val="right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                             </w:t>
      </w:r>
      <w:r w:rsidRPr="00014F71">
        <w:rPr>
          <w:position w:val="-18"/>
          <w:sz w:val="28"/>
          <w:szCs w:val="28"/>
        </w:rPr>
        <w:object w:dxaOrig="2460" w:dyaOrig="440">
          <v:shape id="_x0000_i1040" type="#_x0000_t75" style="width:123pt;height:21.75pt" o:ole="" fillcolor="window">
            <v:imagedata r:id="rId35" o:title=""/>
          </v:shape>
          <o:OLEObject Type="Embed" ProgID="Equation.3" ShapeID="_x0000_i1040" DrawAspect="Content" ObjectID="_1536656787" r:id="rId36"/>
        </w:object>
      </w:r>
      <w:r w:rsidRPr="00014F71">
        <w:rPr>
          <w:sz w:val="28"/>
          <w:szCs w:val="28"/>
          <w:lang w:val="kk-KZ"/>
        </w:rPr>
        <w:t xml:space="preserve">,                                        (20)             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мұндағы </w:t>
      </w:r>
      <w:r w:rsidRPr="00014F71">
        <w:rPr>
          <w:position w:val="-14"/>
          <w:sz w:val="28"/>
          <w:szCs w:val="28"/>
        </w:rPr>
        <w:object w:dxaOrig="1000" w:dyaOrig="400">
          <v:shape id="_x0000_i1041" type="#_x0000_t75" style="width:50.25pt;height:20.25pt" o:ole="" fillcolor="window">
            <v:imagedata r:id="rId37" o:title=""/>
          </v:shape>
          <o:OLEObject Type="Embed" ProgID="Equation.3" ShapeID="_x0000_i1041" DrawAspect="Content" ObjectID="_1536656788" r:id="rId38"/>
        </w:object>
      </w:r>
      <w:r w:rsidRPr="00014F71">
        <w:rPr>
          <w:sz w:val="28"/>
          <w:szCs w:val="28"/>
          <w:lang w:val="kk-KZ"/>
        </w:rPr>
        <w:t>- барлық жүріс бойынша өсімшелердің қосындысы;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                </w:t>
      </w:r>
      <w:r w:rsidRPr="00014F71">
        <w:rPr>
          <w:position w:val="-14"/>
          <w:sz w:val="28"/>
          <w:szCs w:val="28"/>
        </w:rPr>
        <w:object w:dxaOrig="820" w:dyaOrig="400">
          <v:shape id="_x0000_i1042" type="#_x0000_t75" style="width:41.25pt;height:20.25pt" o:ole="" fillcolor="window">
            <v:imagedata r:id="rId39" o:title=""/>
          </v:shape>
          <o:OLEObject Type="Embed" ProgID="Equation.3" ShapeID="_x0000_i1042" DrawAspect="Content" ObjectID="_1536656789" r:id="rId40"/>
        </w:object>
      </w:r>
      <w:r w:rsidRPr="00014F71">
        <w:rPr>
          <w:sz w:val="28"/>
          <w:szCs w:val="28"/>
          <w:lang w:val="kk-KZ"/>
        </w:rPr>
        <w:t>- өсімшелердің теориялық қосындысы.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                  </w:t>
      </w:r>
    </w:p>
    <w:p w:rsidR="00750536" w:rsidRPr="00014F71" w:rsidRDefault="00750536" w:rsidP="00750536">
      <w:pPr>
        <w:ind w:firstLine="709"/>
        <w:jc w:val="right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                               </w:t>
      </w:r>
      <w:r w:rsidRPr="00014F71">
        <w:rPr>
          <w:position w:val="-14"/>
          <w:sz w:val="28"/>
          <w:szCs w:val="28"/>
        </w:rPr>
        <w:object w:dxaOrig="2260" w:dyaOrig="400">
          <v:shape id="_x0000_i1043" type="#_x0000_t75" style="width:113.25pt;height:20.25pt" o:ole="" fillcolor="window">
            <v:imagedata r:id="rId41" o:title=""/>
          </v:shape>
          <o:OLEObject Type="Embed" ProgID="Equation.3" ShapeID="_x0000_i1043" DrawAspect="Content" ObjectID="_1536656790" r:id="rId42"/>
        </w:object>
      </w:r>
      <w:r w:rsidRPr="00014F71">
        <w:rPr>
          <w:sz w:val="28"/>
          <w:szCs w:val="28"/>
          <w:lang w:val="kk-KZ"/>
        </w:rPr>
        <w:t xml:space="preserve">.                                              (21)  </w:t>
      </w:r>
    </w:p>
    <w:p w:rsidR="00750536" w:rsidRPr="00014F71" w:rsidRDefault="00750536" w:rsidP="00750536">
      <w:pPr>
        <w:ind w:firstLine="709"/>
        <w:jc w:val="right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             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>Шекті қиыспаушылық төмендегі формуламен есептелінеді: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</w:p>
    <w:p w:rsidR="00750536" w:rsidRPr="00014F71" w:rsidRDefault="00750536" w:rsidP="00750536">
      <w:pPr>
        <w:ind w:firstLine="709"/>
        <w:jc w:val="right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                                 </w:t>
      </w:r>
      <w:r w:rsidRPr="00014F71">
        <w:rPr>
          <w:position w:val="-12"/>
          <w:sz w:val="28"/>
          <w:szCs w:val="28"/>
          <w:lang w:val="ru-MO"/>
        </w:rPr>
        <w:object w:dxaOrig="1740" w:dyaOrig="400">
          <v:shape id="_x0000_i1044" type="#_x0000_t75" style="width:87pt;height:20.25pt" o:ole="" fillcolor="window">
            <v:imagedata r:id="rId43" o:title=""/>
          </v:shape>
          <o:OLEObject Type="Embed" ProgID="Equation.3" ShapeID="_x0000_i1044" DrawAspect="Content" ObjectID="_1536656791" r:id="rId44"/>
        </w:object>
      </w:r>
      <w:r w:rsidRPr="00014F71">
        <w:rPr>
          <w:sz w:val="28"/>
          <w:szCs w:val="28"/>
          <w:lang w:val="kk-KZ"/>
        </w:rPr>
        <w:t>, мм                                            (22)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>мұндағы  L- жүрістің ұзындығы, км-мен алынады.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Егер </w:t>
      </w:r>
      <w:r w:rsidRPr="00014F71">
        <w:rPr>
          <w:position w:val="-12"/>
          <w:sz w:val="28"/>
          <w:szCs w:val="28"/>
          <w:lang w:val="ru-MO"/>
        </w:rPr>
        <w:object w:dxaOrig="1080" w:dyaOrig="360">
          <v:shape id="_x0000_i1045" type="#_x0000_t75" style="width:54pt;height:18pt" o:ole="" fillcolor="window">
            <v:imagedata r:id="rId45" o:title=""/>
          </v:shape>
          <o:OLEObject Type="Embed" ProgID="Equation.3" ShapeID="_x0000_i1045" DrawAspect="Content" ObjectID="_1536656792" r:id="rId46"/>
        </w:object>
      </w:r>
      <w:r w:rsidRPr="00014F71">
        <w:rPr>
          <w:sz w:val="28"/>
          <w:szCs w:val="28"/>
          <w:lang w:val="kk-KZ"/>
        </w:rPr>
        <w:t xml:space="preserve">, онда оны түзету ретінде кері таңбамен бүтін мм-ге дейін дөңгелектеп, барлық өсімшелерге таратады. Түзетілген өсімшелерді </w:t>
      </w:r>
      <w:r w:rsidRPr="00014F71">
        <w:rPr>
          <w:position w:val="-14"/>
          <w:sz w:val="28"/>
          <w:szCs w:val="28"/>
          <w:lang w:val="ru-MO"/>
        </w:rPr>
        <w:object w:dxaOrig="420" w:dyaOrig="380">
          <v:shape id="_x0000_i1046" type="#_x0000_t75" style="width:21pt;height:18.75pt" o:ole="" fillcolor="window">
            <v:imagedata r:id="rId47" o:title=""/>
          </v:shape>
          <o:OLEObject Type="Embed" ProgID="Equation.3" ShapeID="_x0000_i1046" DrawAspect="Content" ObjectID="_1536656793" r:id="rId48"/>
        </w:object>
      </w:r>
      <w:r w:rsidRPr="00014F71">
        <w:rPr>
          <w:sz w:val="28"/>
          <w:szCs w:val="28"/>
          <w:lang w:val="kk-KZ"/>
        </w:rPr>
        <w:t>журналдың сәйкес графасына жазады.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>Байланыстырушы нүктелердің биіктіктері есептелінеді.</w:t>
      </w:r>
    </w:p>
    <w:p w:rsidR="00750536" w:rsidRPr="00014F71" w:rsidRDefault="00750536" w:rsidP="00750536">
      <w:pPr>
        <w:ind w:firstLine="709"/>
        <w:jc w:val="right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                             </w:t>
      </w:r>
      <w:r w:rsidRPr="00014F71">
        <w:rPr>
          <w:position w:val="-14"/>
          <w:sz w:val="28"/>
          <w:szCs w:val="28"/>
          <w:lang w:val="ru-MO"/>
        </w:rPr>
        <w:object w:dxaOrig="1680" w:dyaOrig="380">
          <v:shape id="_x0000_i1047" type="#_x0000_t75" style="width:84pt;height:18.75pt" o:ole="" fillcolor="window">
            <v:imagedata r:id="rId49" o:title=""/>
          </v:shape>
          <o:OLEObject Type="Embed" ProgID="Equation.3" ShapeID="_x0000_i1047" DrawAspect="Content" ObjectID="_1536656794" r:id="rId50"/>
        </w:object>
      </w:r>
      <w:r w:rsidRPr="00014F71">
        <w:rPr>
          <w:sz w:val="28"/>
          <w:szCs w:val="28"/>
          <w:lang w:val="kk-KZ"/>
        </w:rPr>
        <w:t xml:space="preserve">,                                                         (23)            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мұндағы </w:t>
      </w:r>
      <w:r w:rsidRPr="00014F71">
        <w:rPr>
          <w:position w:val="-12"/>
          <w:sz w:val="28"/>
          <w:szCs w:val="28"/>
          <w:lang w:val="ru-MO"/>
        </w:rPr>
        <w:object w:dxaOrig="500" w:dyaOrig="360">
          <v:shape id="_x0000_i1048" type="#_x0000_t75" style="width:24.75pt;height:18pt" o:ole="" fillcolor="window">
            <v:imagedata r:id="rId51" o:title=""/>
          </v:shape>
          <o:OLEObject Type="Embed" ProgID="Equation.3" ShapeID="_x0000_i1048" DrawAspect="Content" ObjectID="_1536656795" r:id="rId52"/>
        </w:object>
      </w:r>
      <w:r w:rsidRPr="00014F71">
        <w:rPr>
          <w:sz w:val="28"/>
          <w:szCs w:val="28"/>
          <w:lang w:val="kk-KZ"/>
        </w:rPr>
        <w:t xml:space="preserve"> мен </w:t>
      </w:r>
      <w:r w:rsidRPr="00014F71">
        <w:rPr>
          <w:position w:val="-12"/>
          <w:sz w:val="28"/>
          <w:szCs w:val="28"/>
          <w:lang w:val="ru-MO"/>
        </w:rPr>
        <w:object w:dxaOrig="360" w:dyaOrig="360">
          <v:shape id="_x0000_i1049" type="#_x0000_t75" style="width:18pt;height:18pt" o:ole="" fillcolor="window">
            <v:imagedata r:id="rId53" o:title=""/>
          </v:shape>
          <o:OLEObject Type="Embed" ProgID="Equation.3" ShapeID="_x0000_i1049" DrawAspect="Content" ObjectID="_1536656796" r:id="rId54"/>
        </w:object>
      </w:r>
      <w:r w:rsidRPr="00014F71">
        <w:rPr>
          <w:sz w:val="28"/>
          <w:szCs w:val="28"/>
          <w:lang w:val="kk-KZ"/>
        </w:rPr>
        <w:t>- алдыңғы және келесі нүктелердің биіктік белгілері.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>Соңғы нүктенің Н</w:t>
      </w:r>
      <w:r w:rsidRPr="00014F71">
        <w:rPr>
          <w:sz w:val="28"/>
          <w:szCs w:val="28"/>
          <w:vertAlign w:val="subscript"/>
          <w:lang w:val="kk-KZ"/>
        </w:rPr>
        <w:t>Rp I</w:t>
      </w:r>
      <w:r w:rsidRPr="00014F71">
        <w:rPr>
          <w:sz w:val="28"/>
          <w:szCs w:val="28"/>
          <w:lang w:val="kk-KZ"/>
        </w:rPr>
        <w:t xml:space="preserve"> биіктігінің мәні тура шықса,  есептеудің дұрыс екендігін көрсетеді.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Аралық нүктелерінің биіктіктері (плюстік нүктелері  мен көлденең қиманың нүктелері) аспап горизонты </w:t>
      </w:r>
      <w:r w:rsidRPr="00014F71">
        <w:rPr>
          <w:i/>
          <w:sz w:val="28"/>
          <w:szCs w:val="28"/>
          <w:lang w:val="kk-KZ"/>
        </w:rPr>
        <w:t>АГ</w:t>
      </w:r>
      <w:r w:rsidRPr="00014F71">
        <w:rPr>
          <w:sz w:val="28"/>
          <w:szCs w:val="28"/>
          <w:lang w:val="kk-KZ"/>
        </w:rPr>
        <w:t xml:space="preserve"> арқылы есептелінеді: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</w:p>
    <w:p w:rsidR="00750536" w:rsidRPr="00014F71" w:rsidRDefault="00750536" w:rsidP="00750536">
      <w:pPr>
        <w:ind w:firstLine="709"/>
        <w:jc w:val="right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                     </w:t>
      </w:r>
      <w:r w:rsidRPr="00014F71">
        <w:rPr>
          <w:position w:val="-14"/>
          <w:sz w:val="28"/>
          <w:szCs w:val="28"/>
          <w:lang w:val="ru-MO"/>
        </w:rPr>
        <w:object w:dxaOrig="2139" w:dyaOrig="380">
          <v:shape id="_x0000_i1050" type="#_x0000_t75" style="width:107.25pt;height:18.75pt" o:ole="" fillcolor="window">
            <v:imagedata r:id="rId55" o:title=""/>
          </v:shape>
          <o:OLEObject Type="Embed" ProgID="Equation.3" ShapeID="_x0000_i1050" DrawAspect="Content" ObjectID="_1536656797" r:id="rId56"/>
        </w:object>
      </w:r>
      <w:r w:rsidRPr="00014F71">
        <w:rPr>
          <w:sz w:val="28"/>
          <w:szCs w:val="28"/>
          <w:lang w:val="kk-KZ"/>
        </w:rPr>
        <w:t xml:space="preserve"> ,                                                    (24)          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мұндағы  </w:t>
      </w:r>
      <w:r w:rsidRPr="00014F71">
        <w:rPr>
          <w:position w:val="-14"/>
          <w:sz w:val="28"/>
          <w:szCs w:val="28"/>
          <w:lang w:val="ru-MO"/>
        </w:rPr>
        <w:object w:dxaOrig="720" w:dyaOrig="380">
          <v:shape id="_x0000_i1051" type="#_x0000_t75" style="width:36pt;height:18.75pt" o:ole="" fillcolor="window">
            <v:imagedata r:id="rId57" o:title=""/>
          </v:shape>
          <o:OLEObject Type="Embed" ProgID="Equation.3" ShapeID="_x0000_i1051" DrawAspect="Content" ObjectID="_1536656798" r:id="rId58"/>
        </w:object>
      </w:r>
      <w:r w:rsidRPr="00014F71">
        <w:rPr>
          <w:sz w:val="28"/>
          <w:szCs w:val="28"/>
          <w:lang w:val="kk-KZ"/>
        </w:rPr>
        <w:t>- аралық нүктенің биіктігі;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       </w:t>
      </w:r>
      <w:r w:rsidRPr="00014F71">
        <w:rPr>
          <w:position w:val="-14"/>
          <w:sz w:val="28"/>
          <w:szCs w:val="28"/>
          <w:lang w:val="ru-MO"/>
        </w:rPr>
        <w:object w:dxaOrig="640" w:dyaOrig="380">
          <v:shape id="_x0000_i1052" type="#_x0000_t75" style="width:32.25pt;height:18.75pt" o:ole="" fillcolor="window">
            <v:imagedata r:id="rId59" o:title=""/>
          </v:shape>
          <o:OLEObject Type="Embed" ProgID="Equation.3" ShapeID="_x0000_i1052" DrawAspect="Content" ObjectID="_1536656799" r:id="rId60"/>
        </w:object>
      </w:r>
      <w:r w:rsidRPr="00014F71">
        <w:rPr>
          <w:sz w:val="28"/>
          <w:szCs w:val="28"/>
          <w:lang w:val="kk-KZ"/>
        </w:rPr>
        <w:t>- аралық нүктеден алынған рейкалық есеп.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</w:p>
    <w:p w:rsidR="00750536" w:rsidRPr="00014F71" w:rsidRDefault="00750536" w:rsidP="00750536">
      <w:pPr>
        <w:ind w:firstLine="709"/>
        <w:jc w:val="right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                          </w:t>
      </w:r>
      <w:r w:rsidRPr="00014F71">
        <w:rPr>
          <w:position w:val="-14"/>
          <w:sz w:val="28"/>
          <w:szCs w:val="28"/>
          <w:lang w:val="ru-MO"/>
        </w:rPr>
        <w:object w:dxaOrig="1619" w:dyaOrig="380">
          <v:shape id="_x0000_i1053" type="#_x0000_t75" style="width:81pt;height:18.75pt" o:ole="" fillcolor="window">
            <v:imagedata r:id="rId61" o:title=""/>
          </v:shape>
          <o:OLEObject Type="Embed" ProgID="Equation.3" ShapeID="_x0000_i1053" DrawAspect="Content" ObjectID="_1536656800" r:id="rId62"/>
        </w:object>
      </w:r>
      <w:r w:rsidRPr="00014F71">
        <w:rPr>
          <w:sz w:val="28"/>
          <w:szCs w:val="28"/>
          <w:lang w:val="kk-KZ"/>
        </w:rPr>
        <w:t xml:space="preserve">,                                                         (25)            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мұндағы  </w:t>
      </w:r>
      <w:r w:rsidRPr="00014F71">
        <w:rPr>
          <w:position w:val="-12"/>
          <w:sz w:val="28"/>
          <w:szCs w:val="28"/>
          <w:lang w:val="ru-MO"/>
        </w:rPr>
        <w:object w:dxaOrig="360" w:dyaOrig="360">
          <v:shape id="_x0000_i1054" type="#_x0000_t75" style="width:18pt;height:18pt" o:ole="" fillcolor="window">
            <v:imagedata r:id="rId63" o:title=""/>
          </v:shape>
          <o:OLEObject Type="Embed" ProgID="Equation.3" ShapeID="_x0000_i1054" DrawAspect="Content" ObjectID="_1536656801" r:id="rId64"/>
        </w:object>
      </w:r>
      <w:r w:rsidRPr="00014F71">
        <w:rPr>
          <w:sz w:val="28"/>
          <w:szCs w:val="28"/>
          <w:lang w:val="kk-KZ"/>
        </w:rPr>
        <w:t>- байланыстырушы нүктенің (пикеттің) биіктігі;</w:t>
      </w:r>
    </w:p>
    <w:p w:rsidR="00750536" w:rsidRPr="00014F71" w:rsidRDefault="00750536" w:rsidP="00750536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       </w:t>
      </w:r>
      <w:r w:rsidRPr="00014F71">
        <w:rPr>
          <w:position w:val="-14"/>
          <w:sz w:val="28"/>
          <w:szCs w:val="28"/>
          <w:lang w:val="ru-MO"/>
        </w:rPr>
        <w:object w:dxaOrig="480" w:dyaOrig="380">
          <v:shape id="_x0000_i1055" type="#_x0000_t75" style="width:24pt;height:18.75pt" o:ole="" fillcolor="window">
            <v:imagedata r:id="rId65" o:title=""/>
          </v:shape>
          <o:OLEObject Type="Embed" ProgID="Equation.3" ShapeID="_x0000_i1055" DrawAspect="Content" ObjectID="_1536656802" r:id="rId66"/>
        </w:object>
      </w:r>
      <w:r w:rsidRPr="00014F71">
        <w:rPr>
          <w:sz w:val="28"/>
          <w:szCs w:val="28"/>
          <w:lang w:val="kk-KZ"/>
        </w:rPr>
        <w:t>- нүктедегі тұрған рейканың қара жағынан алынған есеп.</w:t>
      </w:r>
    </w:p>
    <w:p w:rsidR="00750536" w:rsidRDefault="00750536" w:rsidP="00BF78E8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>Техникалық нивелирлеу журналын толтыру үлгісі кесте 5 көрсетілген.</w:t>
      </w:r>
    </w:p>
    <w:p w:rsidR="00BF78E8" w:rsidRPr="00014F71" w:rsidRDefault="00BF78E8" w:rsidP="00BF78E8">
      <w:pPr>
        <w:ind w:firstLine="709"/>
        <w:jc w:val="both"/>
        <w:rPr>
          <w:sz w:val="28"/>
          <w:szCs w:val="28"/>
          <w:lang w:val="kk-KZ"/>
        </w:rPr>
      </w:pPr>
      <w:bookmarkStart w:id="0" w:name="_GoBack"/>
      <w:bookmarkEnd w:id="0"/>
    </w:p>
    <w:p w:rsidR="00750536" w:rsidRPr="00014F71" w:rsidRDefault="00750536" w:rsidP="00750536">
      <w:pPr>
        <w:ind w:firstLine="720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lastRenderedPageBreak/>
        <w:t>Кесте 5. Техникалық нивелирлеу журналы</w:t>
      </w:r>
    </w:p>
    <w:p w:rsidR="00750536" w:rsidRPr="00014F71" w:rsidRDefault="00750536" w:rsidP="00750536">
      <w:pPr>
        <w:rPr>
          <w:sz w:val="28"/>
          <w:szCs w:val="28"/>
          <w:lang w:val="kk-KZ"/>
        </w:rPr>
      </w:pPr>
    </w:p>
    <w:tbl>
      <w:tblPr>
        <w:tblW w:w="97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0"/>
        <w:gridCol w:w="1275"/>
        <w:gridCol w:w="851"/>
        <w:gridCol w:w="1063"/>
        <w:gridCol w:w="780"/>
        <w:gridCol w:w="709"/>
        <w:gridCol w:w="709"/>
        <w:gridCol w:w="708"/>
        <w:gridCol w:w="709"/>
        <w:gridCol w:w="1275"/>
        <w:gridCol w:w="992"/>
      </w:tblGrid>
      <w:tr w:rsidR="00750536" w:rsidRPr="00014F71" w:rsidTr="00063B98">
        <w:trPr>
          <w:cantSplit/>
          <w:trHeight w:val="764"/>
          <w:jc w:val="center"/>
        </w:trPr>
        <w:tc>
          <w:tcPr>
            <w:tcW w:w="680" w:type="dxa"/>
            <w:vMerge w:val="restart"/>
            <w:textDirection w:val="btLr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proofErr w:type="spellStart"/>
            <w:r w:rsidRPr="00014F71">
              <w:rPr>
                <w:spacing w:val="-26"/>
                <w:sz w:val="24"/>
                <w:szCs w:val="24"/>
              </w:rPr>
              <w:t>Станцияның</w:t>
            </w:r>
            <w:proofErr w:type="spellEnd"/>
            <w:r w:rsidRPr="00014F71">
              <w:rPr>
                <w:spacing w:val="-26"/>
                <w:sz w:val="24"/>
                <w:szCs w:val="24"/>
              </w:rPr>
              <w:t xml:space="preserve">  </w:t>
            </w:r>
            <w:proofErr w:type="spellStart"/>
            <w:r w:rsidRPr="00014F71">
              <w:rPr>
                <w:spacing w:val="-26"/>
                <w:sz w:val="24"/>
                <w:szCs w:val="24"/>
              </w:rPr>
              <w:t>нөмі</w:t>
            </w:r>
            <w:proofErr w:type="gramStart"/>
            <w:r w:rsidRPr="00014F71">
              <w:rPr>
                <w:spacing w:val="-26"/>
                <w:sz w:val="24"/>
                <w:szCs w:val="24"/>
              </w:rPr>
              <w:t>р</w:t>
            </w:r>
            <w:proofErr w:type="gramEnd"/>
            <w:r w:rsidRPr="00014F71">
              <w:rPr>
                <w:spacing w:val="-26"/>
                <w:sz w:val="24"/>
                <w:szCs w:val="24"/>
              </w:rPr>
              <w:t>і</w:t>
            </w:r>
            <w:proofErr w:type="spellEnd"/>
          </w:p>
        </w:tc>
        <w:tc>
          <w:tcPr>
            <w:tcW w:w="1275" w:type="dxa"/>
            <w:vMerge w:val="restart"/>
            <w:textDirection w:val="btLr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proofErr w:type="spellStart"/>
            <w:r w:rsidRPr="00014F71">
              <w:rPr>
                <w:spacing w:val="-26"/>
                <w:sz w:val="24"/>
                <w:szCs w:val="24"/>
              </w:rPr>
              <w:t>Пикеттің</w:t>
            </w:r>
            <w:proofErr w:type="spellEnd"/>
            <w:proofErr w:type="gramStart"/>
            <w:r w:rsidRPr="00014F71">
              <w:rPr>
                <w:spacing w:val="-26"/>
                <w:sz w:val="24"/>
                <w:szCs w:val="24"/>
              </w:rPr>
              <w:t xml:space="preserve"> </w:t>
            </w:r>
            <w:r w:rsidRPr="00014F71">
              <w:rPr>
                <w:spacing w:val="-26"/>
                <w:sz w:val="24"/>
                <w:szCs w:val="24"/>
                <w:lang w:val="kk-KZ"/>
              </w:rPr>
              <w:t>,</w:t>
            </w:r>
            <w:proofErr w:type="gramEnd"/>
            <w:r w:rsidRPr="00014F71">
              <w:rPr>
                <w:spacing w:val="-26"/>
                <w:sz w:val="24"/>
                <w:szCs w:val="24"/>
                <w:lang w:val="kk-KZ"/>
              </w:rPr>
              <w:t xml:space="preserve"> ара</w:t>
            </w:r>
            <w:proofErr w:type="spellStart"/>
            <w:r w:rsidRPr="00014F71">
              <w:rPr>
                <w:spacing w:val="-26"/>
                <w:sz w:val="24"/>
                <w:szCs w:val="24"/>
              </w:rPr>
              <w:t>лық</w:t>
            </w:r>
            <w:proofErr w:type="spellEnd"/>
            <w:r w:rsidRPr="00014F71">
              <w:rPr>
                <w:spacing w:val="-26"/>
                <w:sz w:val="24"/>
                <w:szCs w:val="24"/>
              </w:rPr>
              <w:t xml:space="preserve">   </w:t>
            </w:r>
            <w:proofErr w:type="spellStart"/>
            <w:r w:rsidRPr="00014F71">
              <w:rPr>
                <w:spacing w:val="-26"/>
                <w:sz w:val="24"/>
                <w:szCs w:val="24"/>
              </w:rPr>
              <w:t>нүктенің</w:t>
            </w:r>
            <w:proofErr w:type="spellEnd"/>
            <w:r w:rsidRPr="00014F71">
              <w:rPr>
                <w:spacing w:val="-26"/>
                <w:sz w:val="24"/>
                <w:szCs w:val="24"/>
                <w:lang w:val="kk-KZ"/>
              </w:rPr>
              <w:t xml:space="preserve">   </w:t>
            </w:r>
            <w:r w:rsidRPr="00014F71">
              <w:rPr>
                <w:spacing w:val="-26"/>
                <w:sz w:val="24"/>
                <w:szCs w:val="24"/>
              </w:rPr>
              <w:t xml:space="preserve"> </w:t>
            </w:r>
            <w:proofErr w:type="spellStart"/>
            <w:r w:rsidRPr="00014F71">
              <w:rPr>
                <w:spacing w:val="-26"/>
                <w:sz w:val="24"/>
                <w:szCs w:val="24"/>
              </w:rPr>
              <w:t>нөмірі</w:t>
            </w:r>
            <w:proofErr w:type="spellEnd"/>
          </w:p>
        </w:tc>
        <w:tc>
          <w:tcPr>
            <w:tcW w:w="2694" w:type="dxa"/>
            <w:gridSpan w:val="3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proofErr w:type="spellStart"/>
            <w:r w:rsidRPr="00014F71">
              <w:rPr>
                <w:spacing w:val="-26"/>
                <w:sz w:val="24"/>
                <w:szCs w:val="24"/>
              </w:rPr>
              <w:t>Рейкадан</w:t>
            </w:r>
            <w:proofErr w:type="spellEnd"/>
            <w:r w:rsidRPr="00014F71">
              <w:rPr>
                <w:spacing w:val="-26"/>
                <w:sz w:val="24"/>
                <w:szCs w:val="24"/>
              </w:rPr>
              <w:t xml:space="preserve">   </w:t>
            </w:r>
            <w:proofErr w:type="spellStart"/>
            <w:r w:rsidRPr="00014F71">
              <w:rPr>
                <w:spacing w:val="-26"/>
                <w:sz w:val="24"/>
                <w:szCs w:val="24"/>
              </w:rPr>
              <w:t>алынған</w:t>
            </w:r>
            <w:proofErr w:type="spellEnd"/>
            <w:r w:rsidRPr="00014F71">
              <w:rPr>
                <w:spacing w:val="-26"/>
                <w:sz w:val="24"/>
                <w:szCs w:val="24"/>
              </w:rPr>
              <w:t xml:space="preserve">  </w:t>
            </w:r>
            <w:proofErr w:type="spellStart"/>
            <w:r w:rsidRPr="00014F71">
              <w:rPr>
                <w:spacing w:val="-26"/>
                <w:sz w:val="24"/>
                <w:szCs w:val="24"/>
              </w:rPr>
              <w:t>өлшем</w:t>
            </w:r>
            <w:proofErr w:type="spellEnd"/>
            <w:r w:rsidRPr="00014F71">
              <w:rPr>
                <w:spacing w:val="-26"/>
                <w:sz w:val="24"/>
                <w:szCs w:val="24"/>
              </w:rPr>
              <w:t>,</w:t>
            </w:r>
            <w:r w:rsidRPr="00014F71">
              <w:rPr>
                <w:spacing w:val="-26"/>
                <w:sz w:val="24"/>
                <w:szCs w:val="24"/>
                <w:lang w:val="kk-KZ"/>
              </w:rPr>
              <w:t xml:space="preserve"> </w:t>
            </w:r>
            <w:r w:rsidRPr="00014F71">
              <w:rPr>
                <w:spacing w:val="-26"/>
                <w:sz w:val="24"/>
                <w:szCs w:val="24"/>
              </w:rPr>
              <w:t>мм</w:t>
            </w:r>
          </w:p>
        </w:tc>
        <w:tc>
          <w:tcPr>
            <w:tcW w:w="1418" w:type="dxa"/>
            <w:gridSpan w:val="2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Өсімше</w:t>
            </w:r>
            <w:r w:rsidRPr="00014F71">
              <w:rPr>
                <w:spacing w:val="-26"/>
                <w:sz w:val="24"/>
                <w:szCs w:val="24"/>
              </w:rPr>
              <w:t xml:space="preserve">, </w:t>
            </w:r>
            <w:r w:rsidRPr="00014F71">
              <w:rPr>
                <w:spacing w:val="-26"/>
                <w:sz w:val="24"/>
                <w:szCs w:val="24"/>
                <w:lang w:val="kk-KZ"/>
              </w:rPr>
              <w:t xml:space="preserve"> </w:t>
            </w:r>
            <w:r w:rsidRPr="00014F71">
              <w:rPr>
                <w:spacing w:val="-26"/>
                <w:sz w:val="24"/>
                <w:szCs w:val="24"/>
              </w:rPr>
              <w:t>мм</w:t>
            </w:r>
          </w:p>
        </w:tc>
        <w:tc>
          <w:tcPr>
            <w:tcW w:w="1417" w:type="dxa"/>
            <w:gridSpan w:val="2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proofErr w:type="spellStart"/>
            <w:r w:rsidRPr="00014F71">
              <w:rPr>
                <w:spacing w:val="-26"/>
                <w:sz w:val="24"/>
                <w:szCs w:val="24"/>
              </w:rPr>
              <w:t>Орташа</w:t>
            </w:r>
            <w:proofErr w:type="spellEnd"/>
            <w:r w:rsidRPr="00014F71">
              <w:rPr>
                <w:spacing w:val="-26"/>
                <w:sz w:val="24"/>
                <w:szCs w:val="24"/>
              </w:rPr>
              <w:t xml:space="preserve"> </w:t>
            </w:r>
            <w:r w:rsidRPr="00014F71">
              <w:rPr>
                <w:spacing w:val="-26"/>
                <w:sz w:val="24"/>
                <w:szCs w:val="24"/>
                <w:lang w:val="kk-KZ"/>
              </w:rPr>
              <w:t xml:space="preserve"> өсімше</w:t>
            </w:r>
            <w:r w:rsidRPr="00014F71">
              <w:rPr>
                <w:spacing w:val="-26"/>
                <w:sz w:val="24"/>
                <w:szCs w:val="24"/>
              </w:rPr>
              <w:t xml:space="preserve">, </w:t>
            </w:r>
            <w:r w:rsidRPr="00014F71">
              <w:rPr>
                <w:spacing w:val="-26"/>
                <w:sz w:val="24"/>
                <w:szCs w:val="24"/>
                <w:lang w:val="kk-KZ"/>
              </w:rPr>
              <w:t xml:space="preserve"> </w:t>
            </w:r>
            <w:r w:rsidRPr="00014F71">
              <w:rPr>
                <w:spacing w:val="-26"/>
                <w:sz w:val="24"/>
                <w:szCs w:val="24"/>
              </w:rPr>
              <w:t>мм</w:t>
            </w:r>
          </w:p>
        </w:tc>
        <w:tc>
          <w:tcPr>
            <w:tcW w:w="1275" w:type="dxa"/>
            <w:vMerge w:val="restart"/>
            <w:textDirection w:val="btLr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proofErr w:type="spellStart"/>
            <w:r w:rsidRPr="00014F71">
              <w:rPr>
                <w:spacing w:val="-26"/>
                <w:sz w:val="24"/>
                <w:szCs w:val="24"/>
              </w:rPr>
              <w:t>Асп</w:t>
            </w:r>
            <w:proofErr w:type="spellEnd"/>
            <w:r w:rsidRPr="00014F71">
              <w:rPr>
                <w:spacing w:val="-26"/>
                <w:sz w:val="24"/>
                <w:szCs w:val="24"/>
                <w:lang w:val="kk-KZ"/>
              </w:rPr>
              <w:t xml:space="preserve">ап  </w:t>
            </w:r>
            <w:r w:rsidRPr="00014F71">
              <w:rPr>
                <w:spacing w:val="-26"/>
                <w:sz w:val="24"/>
                <w:szCs w:val="24"/>
              </w:rPr>
              <w:t xml:space="preserve">горизонты, </w:t>
            </w:r>
            <w:r w:rsidRPr="00014F71">
              <w:rPr>
                <w:spacing w:val="-26"/>
                <w:sz w:val="24"/>
                <w:szCs w:val="24"/>
                <w:lang w:val="kk-KZ"/>
              </w:rPr>
              <w:t xml:space="preserve"> </w:t>
            </w:r>
            <w:proofErr w:type="gramStart"/>
            <w:r w:rsidRPr="00014F71">
              <w:rPr>
                <w:spacing w:val="-26"/>
                <w:sz w:val="24"/>
                <w:szCs w:val="24"/>
              </w:rPr>
              <w:t>м</w:t>
            </w:r>
            <w:proofErr w:type="gramEnd"/>
          </w:p>
        </w:tc>
        <w:tc>
          <w:tcPr>
            <w:tcW w:w="992" w:type="dxa"/>
            <w:vMerge w:val="restart"/>
            <w:textDirection w:val="btLr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proofErr w:type="spellStart"/>
            <w:r w:rsidRPr="00014F71">
              <w:rPr>
                <w:spacing w:val="-26"/>
                <w:sz w:val="24"/>
                <w:szCs w:val="24"/>
              </w:rPr>
              <w:t>Шартты</w:t>
            </w:r>
            <w:proofErr w:type="spellEnd"/>
            <w:r w:rsidRPr="00014F71">
              <w:rPr>
                <w:spacing w:val="-26"/>
                <w:sz w:val="24"/>
                <w:szCs w:val="24"/>
                <w:lang w:val="kk-KZ"/>
              </w:rPr>
              <w:t xml:space="preserve">     </w:t>
            </w:r>
            <w:r w:rsidRPr="00014F71">
              <w:rPr>
                <w:spacing w:val="-26"/>
                <w:sz w:val="24"/>
                <w:szCs w:val="24"/>
              </w:rPr>
              <w:t xml:space="preserve"> </w:t>
            </w:r>
            <w:proofErr w:type="spellStart"/>
            <w:r w:rsidRPr="00014F71">
              <w:rPr>
                <w:spacing w:val="-26"/>
                <w:sz w:val="24"/>
                <w:szCs w:val="24"/>
              </w:rPr>
              <w:t>биіктік</w:t>
            </w:r>
            <w:proofErr w:type="spellEnd"/>
            <w:proofErr w:type="gramStart"/>
            <w:r w:rsidRPr="00014F71">
              <w:rPr>
                <w:spacing w:val="-26"/>
                <w:sz w:val="24"/>
                <w:szCs w:val="24"/>
              </w:rPr>
              <w:t xml:space="preserve"> </w:t>
            </w:r>
            <w:r w:rsidRPr="00014F71">
              <w:rPr>
                <w:spacing w:val="-26"/>
                <w:sz w:val="24"/>
                <w:szCs w:val="24"/>
                <w:lang w:val="kk-KZ"/>
              </w:rPr>
              <w:t>,</w:t>
            </w:r>
            <w:proofErr w:type="gramEnd"/>
            <w:r w:rsidRPr="00014F71">
              <w:rPr>
                <w:spacing w:val="-26"/>
                <w:sz w:val="24"/>
                <w:szCs w:val="24"/>
                <w:lang w:val="kk-KZ"/>
              </w:rPr>
              <w:t xml:space="preserve"> </w:t>
            </w:r>
            <w:r w:rsidRPr="00014F71">
              <w:rPr>
                <w:spacing w:val="-26"/>
                <w:sz w:val="24"/>
                <w:szCs w:val="24"/>
              </w:rPr>
              <w:t xml:space="preserve"> м</w:t>
            </w:r>
          </w:p>
        </w:tc>
      </w:tr>
      <w:tr w:rsidR="00750536" w:rsidRPr="00014F71" w:rsidTr="00063B98">
        <w:trPr>
          <w:cantSplit/>
          <w:trHeight w:val="1270"/>
          <w:jc w:val="center"/>
        </w:trPr>
        <w:tc>
          <w:tcPr>
            <w:tcW w:w="680" w:type="dxa"/>
            <w:vMerge/>
            <w:textDirection w:val="btLr"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Merge/>
            <w:textDirection w:val="btLr"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proofErr w:type="spellStart"/>
            <w:proofErr w:type="gramStart"/>
            <w:r w:rsidRPr="00014F71">
              <w:rPr>
                <w:spacing w:val="-26"/>
                <w:sz w:val="24"/>
                <w:szCs w:val="24"/>
              </w:rPr>
              <w:t>арт</w:t>
            </w:r>
            <w:proofErr w:type="gramEnd"/>
            <w:r w:rsidRPr="00014F71">
              <w:rPr>
                <w:spacing w:val="-26"/>
                <w:sz w:val="24"/>
                <w:szCs w:val="24"/>
              </w:rPr>
              <w:t>қы</w:t>
            </w:r>
            <w:proofErr w:type="spellEnd"/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proofErr w:type="spellStart"/>
            <w:r w:rsidRPr="00014F71">
              <w:rPr>
                <w:spacing w:val="-26"/>
                <w:sz w:val="24"/>
                <w:szCs w:val="24"/>
              </w:rPr>
              <w:t>Алдың</w:t>
            </w:r>
            <w:proofErr w:type="spellEnd"/>
          </w:p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proofErr w:type="spellStart"/>
            <w:r w:rsidRPr="00014F71">
              <w:rPr>
                <w:spacing w:val="-26"/>
                <w:sz w:val="24"/>
                <w:szCs w:val="24"/>
              </w:rPr>
              <w:t>ғы</w:t>
            </w:r>
            <w:proofErr w:type="spellEnd"/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Ара</w:t>
            </w:r>
            <w:r w:rsidRPr="00014F71">
              <w:rPr>
                <w:spacing w:val="-26"/>
                <w:sz w:val="24"/>
                <w:szCs w:val="24"/>
                <w:lang w:val="kk-KZ"/>
              </w:rPr>
              <w:t>-</w:t>
            </w:r>
            <w:proofErr w:type="spellStart"/>
            <w:r w:rsidRPr="00014F71">
              <w:rPr>
                <w:spacing w:val="-26"/>
                <w:sz w:val="24"/>
                <w:szCs w:val="24"/>
              </w:rPr>
              <w:t>лық</w:t>
            </w:r>
            <w:proofErr w:type="spellEnd"/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+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-</w:t>
            </w: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+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-</w:t>
            </w:r>
          </w:p>
        </w:tc>
        <w:tc>
          <w:tcPr>
            <w:tcW w:w="1275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trHeight w:val="277"/>
          <w:jc w:val="center"/>
        </w:trPr>
        <w:tc>
          <w:tcPr>
            <w:tcW w:w="680" w:type="dxa"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3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4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5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6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7</w:t>
            </w: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8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9</w:t>
            </w: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10</w:t>
            </w: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11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 w:val="restart"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</w:rPr>
            </w:pPr>
            <w:r w:rsidRPr="00014F71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ПЗ-2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1455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147,823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6239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46</w:t>
            </w: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-4</w:t>
            </w: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(4784)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48</w:t>
            </w: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47</w:t>
            </w: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ПК-0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1501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i/>
                <w:spacing w:val="-26"/>
                <w:sz w:val="24"/>
                <w:szCs w:val="24"/>
                <w:lang w:val="ru-MO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51</w:t>
            </w: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6287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(4786)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 w:val="restart"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ПК-0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2341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-4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147,772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7126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1518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1517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(4785)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1516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1513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ПК-1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0823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5610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(4787)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 w:val="restart"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ПК-1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2223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-4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151,508</w:t>
            </w: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149,285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7009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1585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1586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(4786)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1586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1582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+13,4 ҚБ-2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2085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149,423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+46,8 ББТ-2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1554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149,954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+77,9ҚА-2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0946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150,562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ПК-2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0638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5423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(4785)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 w:val="restart"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ПК-2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2145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1822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-4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153,012</w:t>
            </w: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150,867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6932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1824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1823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(4787)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1819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ҚБ-3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0451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152,561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ПК-3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0323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5108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(4785)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tcBorders>
              <w:bottom w:val="nil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+0,8ББТ-3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tcBorders>
              <w:bottom w:val="nil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tcBorders>
              <w:bottom w:val="nil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0541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tcBorders>
              <w:bottom w:val="nil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152,471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tcBorders>
              <w:bottom w:val="nil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tcBorders>
              <w:bottom w:val="nil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tcBorders>
              <w:bottom w:val="nil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tcBorders>
              <w:bottom w:val="nil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nil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 w:val="restart"/>
            <w:tcBorders>
              <w:top w:val="single" w:sz="4" w:space="0" w:color="auto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ПК-3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0278</w:t>
            </w:r>
          </w:p>
        </w:tc>
        <w:tc>
          <w:tcPr>
            <w:tcW w:w="1063" w:type="dxa"/>
            <w:tcBorders>
              <w:top w:val="single" w:sz="4" w:space="0" w:color="auto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tcBorders>
              <w:top w:val="single" w:sz="4" w:space="0" w:color="auto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-4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152,964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152,686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5062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1021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1022</w:t>
            </w: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(4784)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1023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1026</w:t>
            </w: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ҚА-3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1006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151,958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+49,6ГВВ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2168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150,796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+69,2ГВВ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2166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150,798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ПК-4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1299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6085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(4786)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3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4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5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6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7</w:t>
            </w: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8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9</w:t>
            </w: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10</w:t>
            </w: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11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 w:val="restart"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ПК-4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2191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-4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153,851</w:t>
            </w: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151,660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6977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1902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1903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(4786)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1904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1899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ҚБ-4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2258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151,593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ББТ-4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1378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152,473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ҚА-4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1398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152,453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ПК-5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0289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5073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(4784)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 w:val="restart"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ПК-5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2446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-4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156,005</w:t>
            </w: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153,559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7231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2145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2145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(4785)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2144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2141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ББТ-5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0365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ПК-6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0301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5087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(4786)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 w:val="restart"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ПК-6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0233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-4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155,700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5017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1278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1279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(4785)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1280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1283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Х-1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1511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154,417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6297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(4784)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 w:val="restart"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Х-1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0316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5101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(4785)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1825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-4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ПК-7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2141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1826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1826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6927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1830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(4786)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 w:val="restart"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ПК-7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0158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-4</w:t>
            </w: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152,745</w:t>
            </w: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152,587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4943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2798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2798</w:t>
            </w: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(4785)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2797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2802</w:t>
            </w: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О-20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1159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151,586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С-20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0423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152,322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+40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2003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150,742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ПК-8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2956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7740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(4784)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 w:val="restart"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11</w:t>
            </w: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ПК-8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1432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-4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151,217</w:t>
            </w: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149,785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6218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805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807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(4786)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808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803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ПК-9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0626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5410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(4784)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О-10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1154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150,063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О-18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0862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150,355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С-12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0634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150,583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С-18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1248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149,969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  <w:r w:rsidRPr="00014F71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3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4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5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6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7</w:t>
            </w: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8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9</w:t>
            </w: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10</w:t>
            </w: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11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 w:val="restart"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ПК-9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2904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-4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150,588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7690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2658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2658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(4786)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2658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2654</w:t>
            </w: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ПК-10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0246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5032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(4786)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 w:val="restart"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ПК-10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0281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-4</w:t>
            </w: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153,242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5065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1065</w:t>
            </w: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1065</w:t>
            </w: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(4784)</w:t>
            </w: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1065</w:t>
            </w: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1069</w:t>
            </w: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Репер-1</w:t>
            </w: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1346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  <w:r w:rsidRPr="00014F71">
              <w:rPr>
                <w:spacing w:val="-26"/>
                <w:sz w:val="24"/>
                <w:szCs w:val="24"/>
              </w:rPr>
              <w:t>152,173</w:t>
            </w: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6130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  <w:tr w:rsidR="00750536" w:rsidRPr="00014F71" w:rsidTr="00063B98">
        <w:trPr>
          <w:cantSplit/>
          <w:jc w:val="center"/>
        </w:trPr>
        <w:tc>
          <w:tcPr>
            <w:tcW w:w="680" w:type="dxa"/>
            <w:vMerge/>
            <w:vAlign w:val="center"/>
          </w:tcPr>
          <w:p w:rsidR="00750536" w:rsidRPr="00014F71" w:rsidRDefault="00750536" w:rsidP="00063B98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1063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  <w:r w:rsidRPr="00014F71">
              <w:rPr>
                <w:spacing w:val="-26"/>
                <w:sz w:val="24"/>
                <w:szCs w:val="24"/>
                <w:lang w:val="kk-KZ"/>
              </w:rPr>
              <w:t>(4784)</w:t>
            </w:r>
          </w:p>
        </w:tc>
        <w:tc>
          <w:tcPr>
            <w:tcW w:w="780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50536" w:rsidRPr="00014F71" w:rsidRDefault="00750536" w:rsidP="00063B98">
            <w:pPr>
              <w:jc w:val="center"/>
              <w:rPr>
                <w:spacing w:val="-26"/>
                <w:sz w:val="24"/>
                <w:szCs w:val="24"/>
              </w:rPr>
            </w:pPr>
          </w:p>
        </w:tc>
      </w:tr>
    </w:tbl>
    <w:p w:rsidR="008F2600" w:rsidRDefault="008F2600"/>
    <w:sectPr w:rsidR="008F26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372FC"/>
    <w:multiLevelType w:val="singleLevel"/>
    <w:tmpl w:val="063C9E24"/>
    <w:lvl w:ilvl="0">
      <w:start w:val="1"/>
      <w:numFmt w:val="decimal"/>
      <w:lvlText w:val="%1)"/>
      <w:lvlJc w:val="left"/>
      <w:pPr>
        <w:tabs>
          <w:tab w:val="num" w:pos="930"/>
        </w:tabs>
        <w:ind w:left="930" w:hanging="360"/>
      </w:pPr>
      <w:rPr>
        <w:rFonts w:hint="eastAsia"/>
      </w:rPr>
    </w:lvl>
  </w:abstractNum>
  <w:abstractNum w:abstractNumId="1">
    <w:nsid w:val="0246601A"/>
    <w:multiLevelType w:val="singleLevel"/>
    <w:tmpl w:val="04A2246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4281EC9"/>
    <w:multiLevelType w:val="hybridMultilevel"/>
    <w:tmpl w:val="0F84967A"/>
    <w:lvl w:ilvl="0" w:tplc="C1E2B1A6">
      <w:start w:val="1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05DE501D"/>
    <w:multiLevelType w:val="hybridMultilevel"/>
    <w:tmpl w:val="6D724CAE"/>
    <w:lvl w:ilvl="0" w:tplc="565C8EF4">
      <w:start w:val="1"/>
      <w:numFmt w:val="decimal"/>
      <w:lvlText w:val="%1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6133431"/>
    <w:multiLevelType w:val="multilevel"/>
    <w:tmpl w:val="F8686B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8"/>
      <w:numFmt w:val="decimal"/>
      <w:isLgl/>
      <w:lvlText w:val="%1.%2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5">
    <w:nsid w:val="06C26CEF"/>
    <w:multiLevelType w:val="hybridMultilevel"/>
    <w:tmpl w:val="D06EA666"/>
    <w:lvl w:ilvl="0" w:tplc="FA263704">
      <w:start w:val="1"/>
      <w:numFmt w:val="decimal"/>
      <w:lvlText w:val="%1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C5B2BDF"/>
    <w:multiLevelType w:val="multilevel"/>
    <w:tmpl w:val="3014E068"/>
    <w:lvl w:ilvl="0">
      <w:start w:val="1"/>
      <w:numFmt w:val="decimal"/>
      <w:lvlText w:val="%1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">
    <w:nsid w:val="11C32ABA"/>
    <w:multiLevelType w:val="singleLevel"/>
    <w:tmpl w:val="AC42C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8">
    <w:nsid w:val="1252036F"/>
    <w:multiLevelType w:val="singleLevel"/>
    <w:tmpl w:val="C55E220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9">
    <w:nsid w:val="15895A53"/>
    <w:multiLevelType w:val="hybridMultilevel"/>
    <w:tmpl w:val="FAD437BE"/>
    <w:lvl w:ilvl="0" w:tplc="FCF26E46">
      <w:start w:val="1"/>
      <w:numFmt w:val="decimal"/>
      <w:lvlText w:val="%1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72B125F"/>
    <w:multiLevelType w:val="hybridMultilevel"/>
    <w:tmpl w:val="91FE340C"/>
    <w:lvl w:ilvl="0" w:tplc="DD00E1C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DF3191B"/>
    <w:multiLevelType w:val="singleLevel"/>
    <w:tmpl w:val="87D8D77E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2">
    <w:nsid w:val="21544C86"/>
    <w:multiLevelType w:val="singleLevel"/>
    <w:tmpl w:val="F9E451DC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3">
    <w:nsid w:val="25281A63"/>
    <w:multiLevelType w:val="singleLevel"/>
    <w:tmpl w:val="0CBCF97C"/>
    <w:lvl w:ilvl="0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</w:abstractNum>
  <w:abstractNum w:abstractNumId="14">
    <w:nsid w:val="2F510306"/>
    <w:multiLevelType w:val="multilevel"/>
    <w:tmpl w:val="3A66DD12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5">
    <w:nsid w:val="32615FDF"/>
    <w:multiLevelType w:val="hybridMultilevel"/>
    <w:tmpl w:val="9B2C97E0"/>
    <w:lvl w:ilvl="0" w:tplc="36B63340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6620BC9"/>
    <w:multiLevelType w:val="singleLevel"/>
    <w:tmpl w:val="9FAE4E66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7">
    <w:nsid w:val="36E950EF"/>
    <w:multiLevelType w:val="multilevel"/>
    <w:tmpl w:val="2E34F160"/>
    <w:lvl w:ilvl="0">
      <w:start w:val="3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8">
    <w:nsid w:val="39F11BD9"/>
    <w:multiLevelType w:val="multi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>
    <w:nsid w:val="3F740691"/>
    <w:multiLevelType w:val="multilevel"/>
    <w:tmpl w:val="21AC440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0">
    <w:nsid w:val="43F9589A"/>
    <w:multiLevelType w:val="multilevel"/>
    <w:tmpl w:val="AA6C5B6E"/>
    <w:lvl w:ilvl="0">
      <w:start w:val="5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1">
    <w:nsid w:val="4D2B26F8"/>
    <w:multiLevelType w:val="singleLevel"/>
    <w:tmpl w:val="58E25FDE"/>
    <w:lvl w:ilvl="0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22">
    <w:nsid w:val="4DBB391B"/>
    <w:multiLevelType w:val="hybridMultilevel"/>
    <w:tmpl w:val="1366999C"/>
    <w:lvl w:ilvl="0" w:tplc="7F52EB36">
      <w:start w:val="1"/>
      <w:numFmt w:val="decimal"/>
      <w:lvlText w:val="%1"/>
      <w:lvlJc w:val="left"/>
      <w:pPr>
        <w:tabs>
          <w:tab w:val="num" w:pos="644"/>
        </w:tabs>
        <w:ind w:left="720" w:hanging="5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F577E35"/>
    <w:multiLevelType w:val="multilevel"/>
    <w:tmpl w:val="9BB2930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>
    <w:nsid w:val="507A29CD"/>
    <w:multiLevelType w:val="multilevel"/>
    <w:tmpl w:val="BC6AB32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5">
    <w:nsid w:val="51E805E2"/>
    <w:multiLevelType w:val="multilevel"/>
    <w:tmpl w:val="0456AD7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200"/>
        </w:tabs>
        <w:ind w:left="1200" w:hanging="480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1800"/>
      </w:pPr>
      <w:rPr>
        <w:rFonts w:hint="default"/>
      </w:rPr>
    </w:lvl>
  </w:abstractNum>
  <w:abstractNum w:abstractNumId="26">
    <w:nsid w:val="53A22C17"/>
    <w:multiLevelType w:val="multilevel"/>
    <w:tmpl w:val="23FCE85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155"/>
        </w:tabs>
        <w:ind w:left="115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7">
    <w:nsid w:val="5C94612B"/>
    <w:multiLevelType w:val="hybridMultilevel"/>
    <w:tmpl w:val="1A0C7E92"/>
    <w:lvl w:ilvl="0" w:tplc="0422DBA6">
      <w:start w:val="1"/>
      <w:numFmt w:val="decimal"/>
      <w:lvlText w:val="%1"/>
      <w:lvlJc w:val="left"/>
      <w:pPr>
        <w:tabs>
          <w:tab w:val="num" w:pos="1069"/>
        </w:tabs>
        <w:ind w:left="0" w:firstLine="709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F8536D4"/>
    <w:multiLevelType w:val="multilevel"/>
    <w:tmpl w:val="6368E6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9">
    <w:nsid w:val="5FBA30EA"/>
    <w:multiLevelType w:val="hybridMultilevel"/>
    <w:tmpl w:val="1C4AA706"/>
    <w:lvl w:ilvl="0" w:tplc="B5C00A72">
      <w:start w:val="7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09A4DCA"/>
    <w:multiLevelType w:val="hybridMultilevel"/>
    <w:tmpl w:val="FFC01296"/>
    <w:lvl w:ilvl="0" w:tplc="565C8EF4">
      <w:start w:val="1"/>
      <w:numFmt w:val="decimal"/>
      <w:lvlText w:val="%1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8B66473"/>
    <w:multiLevelType w:val="multilevel"/>
    <w:tmpl w:val="EFC61E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8"/>
      <w:numFmt w:val="decimal"/>
      <w:isLgl/>
      <w:lvlText w:val="%1.%2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32">
    <w:nsid w:val="69EF35EC"/>
    <w:multiLevelType w:val="singleLevel"/>
    <w:tmpl w:val="CC101A4E"/>
    <w:lvl w:ilvl="0">
      <w:start w:val="1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</w:abstractNum>
  <w:abstractNum w:abstractNumId="33">
    <w:nsid w:val="73177866"/>
    <w:multiLevelType w:val="hybridMultilevel"/>
    <w:tmpl w:val="3EEA13D0"/>
    <w:lvl w:ilvl="0" w:tplc="DCD2189E">
      <w:start w:val="1"/>
      <w:numFmt w:val="decimal"/>
      <w:lvlText w:val="%1"/>
      <w:lvlJc w:val="left"/>
      <w:pPr>
        <w:tabs>
          <w:tab w:val="num" w:pos="720"/>
        </w:tabs>
        <w:ind w:left="0" w:firstLine="170"/>
      </w:pPr>
      <w:rPr>
        <w:rFonts w:hint="default"/>
      </w:rPr>
    </w:lvl>
    <w:lvl w:ilvl="1" w:tplc="6B8C3BBA">
      <w:start w:val="19"/>
      <w:numFmt w:val="decimal"/>
      <w:lvlText w:val="%2."/>
      <w:lvlJc w:val="left"/>
      <w:pPr>
        <w:tabs>
          <w:tab w:val="num" w:pos="1575"/>
        </w:tabs>
        <w:ind w:left="1575" w:hanging="49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4407DE0"/>
    <w:multiLevelType w:val="singleLevel"/>
    <w:tmpl w:val="A86A6238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5">
    <w:nsid w:val="76295059"/>
    <w:multiLevelType w:val="multilevel"/>
    <w:tmpl w:val="3E5842C2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6">
    <w:nsid w:val="78DC5055"/>
    <w:multiLevelType w:val="multilevel"/>
    <w:tmpl w:val="237CA3C0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7">
    <w:nsid w:val="79864F9E"/>
    <w:multiLevelType w:val="multilevel"/>
    <w:tmpl w:val="2F5C4D44"/>
    <w:lvl w:ilvl="0">
      <w:start w:val="5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8">
    <w:nsid w:val="7CD252B9"/>
    <w:multiLevelType w:val="multilevel"/>
    <w:tmpl w:val="A45E12DE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9">
    <w:nsid w:val="7E613216"/>
    <w:multiLevelType w:val="multilevel"/>
    <w:tmpl w:val="5054FBA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num w:numId="1">
    <w:abstractNumId w:val="29"/>
  </w:num>
  <w:num w:numId="2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7"/>
  </w:num>
  <w:num w:numId="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0"/>
  </w:num>
  <w:num w:numId="7">
    <w:abstractNumId w:val="26"/>
  </w:num>
  <w:num w:numId="8">
    <w:abstractNumId w:val="2"/>
  </w:num>
  <w:num w:numId="9">
    <w:abstractNumId w:val="10"/>
  </w:num>
  <w:num w:numId="10">
    <w:abstractNumId w:val="4"/>
  </w:num>
  <w:num w:numId="11">
    <w:abstractNumId w:val="31"/>
  </w:num>
  <w:num w:numId="12">
    <w:abstractNumId w:val="35"/>
  </w:num>
  <w:num w:numId="13">
    <w:abstractNumId w:val="5"/>
  </w:num>
  <w:num w:numId="14">
    <w:abstractNumId w:val="30"/>
  </w:num>
  <w:num w:numId="15">
    <w:abstractNumId w:val="3"/>
  </w:num>
  <w:num w:numId="16">
    <w:abstractNumId w:val="9"/>
  </w:num>
  <w:num w:numId="17">
    <w:abstractNumId w:val="22"/>
  </w:num>
  <w:num w:numId="18">
    <w:abstractNumId w:val="33"/>
  </w:num>
  <w:num w:numId="19">
    <w:abstractNumId w:val="36"/>
  </w:num>
  <w:num w:numId="20">
    <w:abstractNumId w:val="39"/>
  </w:num>
  <w:num w:numId="21">
    <w:abstractNumId w:val="28"/>
  </w:num>
  <w:num w:numId="22">
    <w:abstractNumId w:val="21"/>
  </w:num>
  <w:num w:numId="23">
    <w:abstractNumId w:val="11"/>
  </w:num>
  <w:num w:numId="24">
    <w:abstractNumId w:val="12"/>
  </w:num>
  <w:num w:numId="25">
    <w:abstractNumId w:val="34"/>
  </w:num>
  <w:num w:numId="26">
    <w:abstractNumId w:val="17"/>
  </w:num>
  <w:num w:numId="27">
    <w:abstractNumId w:val="24"/>
  </w:num>
  <w:num w:numId="28">
    <w:abstractNumId w:val="19"/>
  </w:num>
  <w:num w:numId="29">
    <w:abstractNumId w:val="7"/>
  </w:num>
  <w:num w:numId="30">
    <w:abstractNumId w:val="25"/>
  </w:num>
  <w:num w:numId="31">
    <w:abstractNumId w:val="37"/>
  </w:num>
  <w:num w:numId="32">
    <w:abstractNumId w:val="20"/>
  </w:num>
  <w:num w:numId="33">
    <w:abstractNumId w:val="23"/>
  </w:num>
  <w:num w:numId="34">
    <w:abstractNumId w:val="1"/>
  </w:num>
  <w:num w:numId="35">
    <w:abstractNumId w:val="8"/>
  </w:num>
  <w:num w:numId="36">
    <w:abstractNumId w:val="38"/>
  </w:num>
  <w:num w:numId="37">
    <w:abstractNumId w:val="14"/>
  </w:num>
  <w:num w:numId="38">
    <w:abstractNumId w:val="13"/>
  </w:num>
  <w:num w:numId="39">
    <w:abstractNumId w:val="16"/>
  </w:num>
  <w:num w:numId="40">
    <w:abstractNumId w:val="32"/>
  </w:num>
  <w:num w:numId="4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688"/>
    <w:rsid w:val="00360688"/>
    <w:rsid w:val="00750536"/>
    <w:rsid w:val="008F2600"/>
    <w:rsid w:val="00BF7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5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50536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75053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750536"/>
    <w:pPr>
      <w:keepNext/>
      <w:jc w:val="center"/>
      <w:outlineLvl w:val="2"/>
    </w:pPr>
    <w:rPr>
      <w:caps/>
      <w:sz w:val="28"/>
    </w:rPr>
  </w:style>
  <w:style w:type="paragraph" w:styleId="4">
    <w:name w:val="heading 4"/>
    <w:basedOn w:val="a"/>
    <w:next w:val="a"/>
    <w:link w:val="40"/>
    <w:qFormat/>
    <w:rsid w:val="00750536"/>
    <w:pPr>
      <w:keepNext/>
      <w:spacing w:line="360" w:lineRule="auto"/>
      <w:ind w:left="720"/>
      <w:jc w:val="both"/>
      <w:outlineLvl w:val="3"/>
    </w:pPr>
    <w:rPr>
      <w:sz w:val="24"/>
    </w:rPr>
  </w:style>
  <w:style w:type="paragraph" w:styleId="5">
    <w:name w:val="heading 5"/>
    <w:basedOn w:val="a"/>
    <w:next w:val="a"/>
    <w:link w:val="50"/>
    <w:qFormat/>
    <w:rsid w:val="00750536"/>
    <w:pPr>
      <w:keepNext/>
      <w:outlineLvl w:val="4"/>
    </w:pPr>
    <w:rPr>
      <w:sz w:val="24"/>
      <w:lang w:val="en-US"/>
    </w:rPr>
  </w:style>
  <w:style w:type="paragraph" w:styleId="6">
    <w:name w:val="heading 6"/>
    <w:basedOn w:val="a"/>
    <w:next w:val="a"/>
    <w:link w:val="60"/>
    <w:qFormat/>
    <w:rsid w:val="00750536"/>
    <w:pPr>
      <w:keepNext/>
      <w:spacing w:line="360" w:lineRule="auto"/>
      <w:jc w:val="both"/>
      <w:outlineLvl w:val="5"/>
    </w:pPr>
    <w:rPr>
      <w:sz w:val="24"/>
      <w:lang w:val="en-US"/>
    </w:rPr>
  </w:style>
  <w:style w:type="paragraph" w:styleId="7">
    <w:name w:val="heading 7"/>
    <w:basedOn w:val="a"/>
    <w:next w:val="a"/>
    <w:link w:val="70"/>
    <w:qFormat/>
    <w:rsid w:val="00750536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750536"/>
    <w:p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750536"/>
    <w:pPr>
      <w:keepNext/>
      <w:spacing w:line="360" w:lineRule="auto"/>
      <w:ind w:firstLine="720"/>
      <w:outlineLvl w:val="8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5053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75053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750536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75053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750536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750536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70">
    <w:name w:val="Заголовок 7 Знак"/>
    <w:basedOn w:val="a0"/>
    <w:link w:val="7"/>
    <w:rsid w:val="0075053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750536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750536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3">
    <w:name w:val="Table Grid"/>
    <w:basedOn w:val="a1"/>
    <w:rsid w:val="007505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2"/>
    <w:basedOn w:val="a"/>
    <w:link w:val="22"/>
    <w:rsid w:val="00750536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75053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Title"/>
    <w:basedOn w:val="a"/>
    <w:link w:val="a5"/>
    <w:qFormat/>
    <w:rsid w:val="00750536"/>
    <w:pPr>
      <w:jc w:val="center"/>
    </w:pPr>
    <w:rPr>
      <w:sz w:val="28"/>
    </w:rPr>
  </w:style>
  <w:style w:type="character" w:customStyle="1" w:styleId="a5">
    <w:name w:val="Название Знак"/>
    <w:basedOn w:val="a0"/>
    <w:link w:val="a4"/>
    <w:rsid w:val="007505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Body Text"/>
    <w:basedOn w:val="a"/>
    <w:link w:val="a7"/>
    <w:rsid w:val="00750536"/>
    <w:pPr>
      <w:spacing w:after="120"/>
    </w:pPr>
  </w:style>
  <w:style w:type="character" w:customStyle="1" w:styleId="a7">
    <w:name w:val="Основной текст Знак"/>
    <w:basedOn w:val="a0"/>
    <w:link w:val="a6"/>
    <w:rsid w:val="0075053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Body Text Indent"/>
    <w:basedOn w:val="a"/>
    <w:link w:val="a9"/>
    <w:rsid w:val="00750536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rsid w:val="0075053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Normal (Web)"/>
    <w:basedOn w:val="a"/>
    <w:rsid w:val="00750536"/>
    <w:pPr>
      <w:spacing w:before="100" w:beforeAutospacing="1" w:after="100" w:afterAutospacing="1"/>
    </w:pPr>
    <w:rPr>
      <w:sz w:val="24"/>
      <w:szCs w:val="24"/>
    </w:rPr>
  </w:style>
  <w:style w:type="paragraph" w:styleId="ab">
    <w:name w:val="header"/>
    <w:basedOn w:val="a"/>
    <w:link w:val="ac"/>
    <w:uiPriority w:val="99"/>
    <w:rsid w:val="00750536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75053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er"/>
    <w:basedOn w:val="a"/>
    <w:link w:val="ae"/>
    <w:rsid w:val="00750536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75053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caption"/>
    <w:basedOn w:val="a"/>
    <w:next w:val="a"/>
    <w:qFormat/>
    <w:rsid w:val="00750536"/>
    <w:rPr>
      <w:sz w:val="28"/>
    </w:rPr>
  </w:style>
  <w:style w:type="paragraph" w:styleId="af0">
    <w:name w:val="Subtitle"/>
    <w:basedOn w:val="a"/>
    <w:link w:val="af1"/>
    <w:qFormat/>
    <w:rsid w:val="00750536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character" w:customStyle="1" w:styleId="af1">
    <w:name w:val="Подзаголовок Знак"/>
    <w:basedOn w:val="a0"/>
    <w:link w:val="af0"/>
    <w:rsid w:val="00750536"/>
    <w:rPr>
      <w:rFonts w:ascii="Arial" w:eastAsia="Times New Roman" w:hAnsi="Arial" w:cs="Arial"/>
      <w:sz w:val="24"/>
      <w:szCs w:val="24"/>
      <w:lang w:eastAsia="ru-RU"/>
    </w:rPr>
  </w:style>
  <w:style w:type="paragraph" w:styleId="31">
    <w:name w:val="Body Text 3"/>
    <w:basedOn w:val="a"/>
    <w:link w:val="32"/>
    <w:rsid w:val="00750536"/>
    <w:pPr>
      <w:jc w:val="both"/>
    </w:pPr>
    <w:rPr>
      <w:rFonts w:ascii="KZ Times New Roman" w:hAnsi="KZ Times New Roman"/>
      <w:sz w:val="28"/>
    </w:rPr>
  </w:style>
  <w:style w:type="character" w:customStyle="1" w:styleId="32">
    <w:name w:val="Основной текст 3 Знак"/>
    <w:basedOn w:val="a0"/>
    <w:link w:val="31"/>
    <w:rsid w:val="00750536"/>
    <w:rPr>
      <w:rFonts w:ascii="KZ Times New Roman" w:eastAsia="Times New Roman" w:hAnsi="KZ 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rsid w:val="00750536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75053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Indent 3"/>
    <w:basedOn w:val="a"/>
    <w:link w:val="34"/>
    <w:rsid w:val="00750536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rsid w:val="00750536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2">
    <w:name w:val="Основной шрифт"/>
    <w:rsid w:val="00750536"/>
  </w:style>
  <w:style w:type="character" w:styleId="af3">
    <w:name w:val="page number"/>
    <w:basedOn w:val="a0"/>
    <w:rsid w:val="0075053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5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50536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75053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750536"/>
    <w:pPr>
      <w:keepNext/>
      <w:jc w:val="center"/>
      <w:outlineLvl w:val="2"/>
    </w:pPr>
    <w:rPr>
      <w:caps/>
      <w:sz w:val="28"/>
    </w:rPr>
  </w:style>
  <w:style w:type="paragraph" w:styleId="4">
    <w:name w:val="heading 4"/>
    <w:basedOn w:val="a"/>
    <w:next w:val="a"/>
    <w:link w:val="40"/>
    <w:qFormat/>
    <w:rsid w:val="00750536"/>
    <w:pPr>
      <w:keepNext/>
      <w:spacing w:line="360" w:lineRule="auto"/>
      <w:ind w:left="720"/>
      <w:jc w:val="both"/>
      <w:outlineLvl w:val="3"/>
    </w:pPr>
    <w:rPr>
      <w:sz w:val="24"/>
    </w:rPr>
  </w:style>
  <w:style w:type="paragraph" w:styleId="5">
    <w:name w:val="heading 5"/>
    <w:basedOn w:val="a"/>
    <w:next w:val="a"/>
    <w:link w:val="50"/>
    <w:qFormat/>
    <w:rsid w:val="00750536"/>
    <w:pPr>
      <w:keepNext/>
      <w:outlineLvl w:val="4"/>
    </w:pPr>
    <w:rPr>
      <w:sz w:val="24"/>
      <w:lang w:val="en-US"/>
    </w:rPr>
  </w:style>
  <w:style w:type="paragraph" w:styleId="6">
    <w:name w:val="heading 6"/>
    <w:basedOn w:val="a"/>
    <w:next w:val="a"/>
    <w:link w:val="60"/>
    <w:qFormat/>
    <w:rsid w:val="00750536"/>
    <w:pPr>
      <w:keepNext/>
      <w:spacing w:line="360" w:lineRule="auto"/>
      <w:jc w:val="both"/>
      <w:outlineLvl w:val="5"/>
    </w:pPr>
    <w:rPr>
      <w:sz w:val="24"/>
      <w:lang w:val="en-US"/>
    </w:rPr>
  </w:style>
  <w:style w:type="paragraph" w:styleId="7">
    <w:name w:val="heading 7"/>
    <w:basedOn w:val="a"/>
    <w:next w:val="a"/>
    <w:link w:val="70"/>
    <w:qFormat/>
    <w:rsid w:val="00750536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750536"/>
    <w:p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750536"/>
    <w:pPr>
      <w:keepNext/>
      <w:spacing w:line="360" w:lineRule="auto"/>
      <w:ind w:firstLine="720"/>
      <w:outlineLvl w:val="8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5053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75053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750536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75053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750536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750536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70">
    <w:name w:val="Заголовок 7 Знак"/>
    <w:basedOn w:val="a0"/>
    <w:link w:val="7"/>
    <w:rsid w:val="0075053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750536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750536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3">
    <w:name w:val="Table Grid"/>
    <w:basedOn w:val="a1"/>
    <w:rsid w:val="007505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2"/>
    <w:basedOn w:val="a"/>
    <w:link w:val="22"/>
    <w:rsid w:val="00750536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75053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Title"/>
    <w:basedOn w:val="a"/>
    <w:link w:val="a5"/>
    <w:qFormat/>
    <w:rsid w:val="00750536"/>
    <w:pPr>
      <w:jc w:val="center"/>
    </w:pPr>
    <w:rPr>
      <w:sz w:val="28"/>
    </w:rPr>
  </w:style>
  <w:style w:type="character" w:customStyle="1" w:styleId="a5">
    <w:name w:val="Название Знак"/>
    <w:basedOn w:val="a0"/>
    <w:link w:val="a4"/>
    <w:rsid w:val="007505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Body Text"/>
    <w:basedOn w:val="a"/>
    <w:link w:val="a7"/>
    <w:rsid w:val="00750536"/>
    <w:pPr>
      <w:spacing w:after="120"/>
    </w:pPr>
  </w:style>
  <w:style w:type="character" w:customStyle="1" w:styleId="a7">
    <w:name w:val="Основной текст Знак"/>
    <w:basedOn w:val="a0"/>
    <w:link w:val="a6"/>
    <w:rsid w:val="0075053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Body Text Indent"/>
    <w:basedOn w:val="a"/>
    <w:link w:val="a9"/>
    <w:rsid w:val="00750536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rsid w:val="0075053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Normal (Web)"/>
    <w:basedOn w:val="a"/>
    <w:rsid w:val="00750536"/>
    <w:pPr>
      <w:spacing w:before="100" w:beforeAutospacing="1" w:after="100" w:afterAutospacing="1"/>
    </w:pPr>
    <w:rPr>
      <w:sz w:val="24"/>
      <w:szCs w:val="24"/>
    </w:rPr>
  </w:style>
  <w:style w:type="paragraph" w:styleId="ab">
    <w:name w:val="header"/>
    <w:basedOn w:val="a"/>
    <w:link w:val="ac"/>
    <w:uiPriority w:val="99"/>
    <w:rsid w:val="00750536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75053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er"/>
    <w:basedOn w:val="a"/>
    <w:link w:val="ae"/>
    <w:rsid w:val="00750536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75053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caption"/>
    <w:basedOn w:val="a"/>
    <w:next w:val="a"/>
    <w:qFormat/>
    <w:rsid w:val="00750536"/>
    <w:rPr>
      <w:sz w:val="28"/>
    </w:rPr>
  </w:style>
  <w:style w:type="paragraph" w:styleId="af0">
    <w:name w:val="Subtitle"/>
    <w:basedOn w:val="a"/>
    <w:link w:val="af1"/>
    <w:qFormat/>
    <w:rsid w:val="00750536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character" w:customStyle="1" w:styleId="af1">
    <w:name w:val="Подзаголовок Знак"/>
    <w:basedOn w:val="a0"/>
    <w:link w:val="af0"/>
    <w:rsid w:val="00750536"/>
    <w:rPr>
      <w:rFonts w:ascii="Arial" w:eastAsia="Times New Roman" w:hAnsi="Arial" w:cs="Arial"/>
      <w:sz w:val="24"/>
      <w:szCs w:val="24"/>
      <w:lang w:eastAsia="ru-RU"/>
    </w:rPr>
  </w:style>
  <w:style w:type="paragraph" w:styleId="31">
    <w:name w:val="Body Text 3"/>
    <w:basedOn w:val="a"/>
    <w:link w:val="32"/>
    <w:rsid w:val="00750536"/>
    <w:pPr>
      <w:jc w:val="both"/>
    </w:pPr>
    <w:rPr>
      <w:rFonts w:ascii="KZ Times New Roman" w:hAnsi="KZ Times New Roman"/>
      <w:sz w:val="28"/>
    </w:rPr>
  </w:style>
  <w:style w:type="character" w:customStyle="1" w:styleId="32">
    <w:name w:val="Основной текст 3 Знак"/>
    <w:basedOn w:val="a0"/>
    <w:link w:val="31"/>
    <w:rsid w:val="00750536"/>
    <w:rPr>
      <w:rFonts w:ascii="KZ Times New Roman" w:eastAsia="Times New Roman" w:hAnsi="KZ 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rsid w:val="00750536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75053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Indent 3"/>
    <w:basedOn w:val="a"/>
    <w:link w:val="34"/>
    <w:rsid w:val="00750536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rsid w:val="00750536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f2">
    <w:name w:val="Основной шрифт"/>
    <w:rsid w:val="00750536"/>
  </w:style>
  <w:style w:type="character" w:styleId="af3">
    <w:name w:val="page number"/>
    <w:basedOn w:val="a0"/>
    <w:rsid w:val="007505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oleObject" Target="embeddings/oleObject11.bin"/><Relationship Id="rId39" Type="http://schemas.openxmlformats.org/officeDocument/2006/relationships/image" Target="media/image17.wmf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5.wmf"/><Relationship Id="rId63" Type="http://schemas.openxmlformats.org/officeDocument/2006/relationships/image" Target="media/image29.wmf"/><Relationship Id="rId68" Type="http://schemas.openxmlformats.org/officeDocument/2006/relationships/theme" Target="theme/theme1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image" Target="media/image12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61" Type="http://schemas.openxmlformats.org/officeDocument/2006/relationships/image" Target="media/image28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image" Target="media/image13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0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image" Target="media/image11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8" Type="http://schemas.openxmlformats.org/officeDocument/2006/relationships/image" Target="media/image2.wmf"/><Relationship Id="rId51" Type="http://schemas.openxmlformats.org/officeDocument/2006/relationships/image" Target="media/image23.wmf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7.wmf"/><Relationship Id="rId67" Type="http://schemas.openxmlformats.org/officeDocument/2006/relationships/fontTable" Target="fontTable.xml"/><Relationship Id="rId20" Type="http://schemas.openxmlformats.org/officeDocument/2006/relationships/image" Target="media/image8.wmf"/><Relationship Id="rId41" Type="http://schemas.openxmlformats.org/officeDocument/2006/relationships/image" Target="media/image18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1038</Words>
  <Characters>5918</Characters>
  <Application>Microsoft Office Word</Application>
  <DocSecurity>0</DocSecurity>
  <Lines>49</Lines>
  <Paragraphs>13</Paragraphs>
  <ScaleCrop>false</ScaleCrop>
  <Company>SPecialiST RePack</Company>
  <LinksUpToDate>false</LinksUpToDate>
  <CharactersWithSpaces>6943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Оралбекова</dc:creator>
  <cp:keywords/>
  <dc:description/>
  <cp:lastModifiedBy>Айнур Оралбекова</cp:lastModifiedBy>
  <cp:revision>4</cp:revision>
  <dcterms:created xsi:type="dcterms:W3CDTF">2016-09-29T06:03:00Z</dcterms:created>
  <dcterms:modified xsi:type="dcterms:W3CDTF">2016-09-29T06:19:00Z</dcterms:modified>
</cp:coreProperties>
</file>